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42" w:rsidRDefault="00442142" w:rsidP="00392B18">
      <w:pPr>
        <w:spacing w:line="276" w:lineRule="auto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СОБРАНИЕ  ДЕПУТАТОВ</w:t>
      </w:r>
    </w:p>
    <w:p w:rsidR="00442142" w:rsidRDefault="00442142" w:rsidP="00392B18">
      <w:pPr>
        <w:jc w:val="center"/>
        <w:rPr>
          <w:rFonts w:ascii="Arial" w:hAnsi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t>РЫБИНО-БУДСКОГО СЕЛЬСОВЕТА</w:t>
      </w:r>
    </w:p>
    <w:p w:rsidR="00442142" w:rsidRDefault="00442142" w:rsidP="00392B18">
      <w:pPr>
        <w:jc w:val="center"/>
        <w:rPr>
          <w:rFonts w:ascii="Arial" w:hAnsi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t xml:space="preserve">ОБОЯНСКОГО РАЙОНА  </w:t>
      </w:r>
    </w:p>
    <w:p w:rsidR="00442142" w:rsidRDefault="00442142" w:rsidP="00392B18">
      <w:pPr>
        <w:jc w:val="center"/>
        <w:rPr>
          <w:rFonts w:ascii="Arial" w:hAnsi="Arial"/>
          <w:b/>
          <w:bCs/>
          <w:color w:val="000000"/>
          <w:sz w:val="32"/>
          <w:szCs w:val="32"/>
        </w:rPr>
      </w:pPr>
    </w:p>
    <w:p w:rsidR="00442142" w:rsidRDefault="00442142" w:rsidP="00392B18">
      <w:pPr>
        <w:jc w:val="center"/>
        <w:rPr>
          <w:rFonts w:ascii="Arial" w:hAnsi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t>РЕШЕНИЕ</w:t>
      </w:r>
    </w:p>
    <w:p w:rsidR="00442142" w:rsidRDefault="00442142" w:rsidP="00392B18">
      <w:pPr>
        <w:jc w:val="center"/>
        <w:rPr>
          <w:rFonts w:ascii="Arial" w:hAnsi="Arial"/>
          <w:b/>
          <w:bCs/>
          <w:color w:val="000000"/>
          <w:sz w:val="32"/>
          <w:szCs w:val="32"/>
        </w:rPr>
      </w:pPr>
    </w:p>
    <w:p w:rsidR="00442142" w:rsidRDefault="00442142" w:rsidP="00392B18">
      <w:pPr>
        <w:spacing w:line="276" w:lineRule="auto"/>
        <w:jc w:val="center"/>
        <w:rPr>
          <w:rFonts w:ascii="Arial" w:hAnsi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t>от  28 сентября 2015 года             № 2/9</w:t>
      </w:r>
    </w:p>
    <w:p w:rsidR="00442142" w:rsidRPr="00392B18" w:rsidRDefault="00442142" w:rsidP="00392B18">
      <w:pPr>
        <w:shd w:val="clear" w:color="auto" w:fill="FFFFFF"/>
        <w:spacing w:before="365"/>
        <w:ind w:left="29"/>
        <w:jc w:val="center"/>
        <w:rPr>
          <w:rFonts w:ascii="Arial" w:hAnsi="Arial" w:cs="Arial"/>
          <w:sz w:val="32"/>
          <w:szCs w:val="32"/>
        </w:rPr>
      </w:pPr>
      <w:r w:rsidRPr="00392B18">
        <w:rPr>
          <w:rFonts w:ascii="Arial" w:hAnsi="Arial" w:cs="Arial"/>
          <w:b/>
          <w:bCs/>
          <w:sz w:val="32"/>
          <w:szCs w:val="32"/>
        </w:rPr>
        <w:t>«О налоге на имущество физических лиц»</w:t>
      </w:r>
    </w:p>
    <w:p w:rsidR="00442142" w:rsidRPr="00212D54" w:rsidRDefault="00442142" w:rsidP="00392B18">
      <w:pPr>
        <w:shd w:val="clear" w:color="auto" w:fill="FFFFFF"/>
        <w:spacing w:before="638" w:line="322" w:lineRule="exact"/>
        <w:ind w:left="19" w:right="10" w:firstLine="907"/>
        <w:jc w:val="both"/>
        <w:rPr>
          <w:rFonts w:ascii="Arial" w:hAnsi="Arial" w:cs="Arial"/>
          <w:sz w:val="24"/>
          <w:szCs w:val="24"/>
        </w:rPr>
      </w:pPr>
      <w:r w:rsidRPr="00212D54">
        <w:rPr>
          <w:rFonts w:ascii="Arial" w:hAnsi="Arial" w:cs="Arial"/>
          <w:sz w:val="24"/>
          <w:szCs w:val="24"/>
        </w:rPr>
        <w:t xml:space="preserve">В соответствии с главой 32 «Налог на имущество физических лиц» части   второй   Налогового   кодекса   Российской   Федерации   Собрание  </w:t>
      </w:r>
      <w:r w:rsidRPr="00212D54">
        <w:rPr>
          <w:rFonts w:ascii="Arial" w:hAnsi="Arial" w:cs="Arial"/>
          <w:spacing w:val="-1"/>
          <w:sz w:val="24"/>
          <w:szCs w:val="24"/>
        </w:rPr>
        <w:t xml:space="preserve">депутатов  Рыбино-Будского  сельсовета  Обоянского </w:t>
      </w:r>
      <w:r w:rsidRPr="00212D54">
        <w:rPr>
          <w:rFonts w:ascii="Arial" w:hAnsi="Arial" w:cs="Arial"/>
          <w:sz w:val="24"/>
          <w:szCs w:val="24"/>
        </w:rPr>
        <w:t>района</w:t>
      </w:r>
    </w:p>
    <w:p w:rsidR="00442142" w:rsidRPr="00212D54" w:rsidRDefault="00442142" w:rsidP="004817C5">
      <w:pPr>
        <w:shd w:val="clear" w:color="auto" w:fill="FFFFFF"/>
        <w:spacing w:line="322" w:lineRule="exact"/>
        <w:ind w:left="24"/>
        <w:rPr>
          <w:rFonts w:ascii="Arial" w:hAnsi="Arial" w:cs="Arial"/>
          <w:sz w:val="24"/>
          <w:szCs w:val="24"/>
        </w:rPr>
      </w:pPr>
      <w:r w:rsidRPr="00212D54">
        <w:rPr>
          <w:rFonts w:ascii="Arial" w:hAnsi="Arial" w:cs="Arial"/>
          <w:sz w:val="24"/>
          <w:szCs w:val="24"/>
        </w:rPr>
        <w:t>РЕШИЛО:</w:t>
      </w:r>
    </w:p>
    <w:p w:rsidR="00442142" w:rsidRPr="00212D54" w:rsidRDefault="00442142" w:rsidP="004817C5">
      <w:pPr>
        <w:shd w:val="clear" w:color="auto" w:fill="FFFFFF"/>
        <w:tabs>
          <w:tab w:val="left" w:pos="3518"/>
          <w:tab w:val="left" w:pos="4762"/>
          <w:tab w:val="left" w:pos="7128"/>
        </w:tabs>
        <w:spacing w:line="322" w:lineRule="exact"/>
        <w:ind w:left="955"/>
        <w:rPr>
          <w:rFonts w:ascii="Arial" w:hAnsi="Arial" w:cs="Arial"/>
          <w:sz w:val="24"/>
          <w:szCs w:val="24"/>
        </w:rPr>
      </w:pPr>
      <w:r w:rsidRPr="00212D54">
        <w:rPr>
          <w:rFonts w:ascii="Arial" w:hAnsi="Arial" w:cs="Arial"/>
          <w:spacing w:val="-5"/>
          <w:sz w:val="24"/>
          <w:szCs w:val="24"/>
        </w:rPr>
        <w:t>1.Установить</w:t>
      </w:r>
      <w:r w:rsidRPr="00212D54">
        <w:rPr>
          <w:rFonts w:ascii="Arial" w:hAnsi="Arial" w:cs="Arial"/>
          <w:sz w:val="24"/>
          <w:szCs w:val="24"/>
        </w:rPr>
        <w:tab/>
      </w:r>
      <w:r w:rsidRPr="00212D54">
        <w:rPr>
          <w:rFonts w:ascii="Arial" w:hAnsi="Arial" w:cs="Arial"/>
          <w:spacing w:val="-5"/>
          <w:sz w:val="24"/>
          <w:szCs w:val="24"/>
        </w:rPr>
        <w:t>на</w:t>
      </w:r>
      <w:r w:rsidRPr="00212D54">
        <w:rPr>
          <w:rFonts w:ascii="Arial" w:hAnsi="Arial" w:cs="Arial"/>
          <w:sz w:val="24"/>
          <w:szCs w:val="24"/>
        </w:rPr>
        <w:tab/>
      </w:r>
      <w:r w:rsidRPr="00212D54">
        <w:rPr>
          <w:rFonts w:ascii="Arial" w:hAnsi="Arial" w:cs="Arial"/>
          <w:spacing w:val="-3"/>
          <w:sz w:val="24"/>
          <w:szCs w:val="24"/>
        </w:rPr>
        <w:t>территории</w:t>
      </w:r>
      <w:r w:rsidRPr="00212D54">
        <w:rPr>
          <w:rFonts w:ascii="Arial" w:hAnsi="Arial" w:cs="Arial"/>
          <w:sz w:val="24"/>
          <w:szCs w:val="24"/>
        </w:rPr>
        <w:tab/>
      </w:r>
      <w:r w:rsidRPr="00212D54">
        <w:rPr>
          <w:rFonts w:ascii="Arial" w:hAnsi="Arial" w:cs="Arial"/>
          <w:spacing w:val="-3"/>
          <w:sz w:val="24"/>
          <w:szCs w:val="24"/>
        </w:rPr>
        <w:t>муниципального</w:t>
      </w:r>
    </w:p>
    <w:p w:rsidR="00442142" w:rsidRPr="00212D54" w:rsidRDefault="00442142" w:rsidP="004817C5">
      <w:pPr>
        <w:shd w:val="clear" w:color="auto" w:fill="FFFFFF"/>
        <w:tabs>
          <w:tab w:val="left" w:leader="underscore" w:pos="8093"/>
        </w:tabs>
        <w:spacing w:line="322" w:lineRule="exact"/>
        <w:ind w:left="24"/>
        <w:rPr>
          <w:rFonts w:ascii="Arial" w:hAnsi="Arial" w:cs="Arial"/>
          <w:sz w:val="24"/>
          <w:szCs w:val="24"/>
        </w:rPr>
      </w:pPr>
      <w:r w:rsidRPr="00212D54">
        <w:rPr>
          <w:rFonts w:ascii="Arial" w:hAnsi="Arial" w:cs="Arial"/>
          <w:spacing w:val="-4"/>
          <w:sz w:val="24"/>
          <w:szCs w:val="24"/>
        </w:rPr>
        <w:t xml:space="preserve">образования  «Рыбино-Будский сельсовет»  Обоянского </w:t>
      </w:r>
      <w:r w:rsidRPr="00212D54">
        <w:rPr>
          <w:rFonts w:ascii="Arial" w:hAnsi="Arial" w:cs="Arial"/>
          <w:sz w:val="24"/>
          <w:szCs w:val="24"/>
        </w:rPr>
        <w:t xml:space="preserve"> </w:t>
      </w:r>
      <w:r w:rsidRPr="00212D54">
        <w:rPr>
          <w:rFonts w:ascii="Arial" w:hAnsi="Arial" w:cs="Arial"/>
          <w:spacing w:val="-1"/>
          <w:sz w:val="24"/>
          <w:szCs w:val="24"/>
        </w:rPr>
        <w:t>района</w:t>
      </w:r>
    </w:p>
    <w:p w:rsidR="00442142" w:rsidRPr="00212D54" w:rsidRDefault="00442142" w:rsidP="00392B18">
      <w:pPr>
        <w:shd w:val="clear" w:color="auto" w:fill="FFFFFF"/>
        <w:tabs>
          <w:tab w:val="left" w:pos="8050"/>
        </w:tabs>
        <w:spacing w:line="322" w:lineRule="exact"/>
        <w:ind w:left="24"/>
        <w:rPr>
          <w:rFonts w:ascii="Arial" w:hAnsi="Arial" w:cs="Arial"/>
          <w:sz w:val="24"/>
          <w:szCs w:val="24"/>
        </w:rPr>
      </w:pPr>
      <w:r w:rsidRPr="00212D54">
        <w:rPr>
          <w:rFonts w:ascii="Arial" w:hAnsi="Arial" w:cs="Arial"/>
          <w:sz w:val="24"/>
          <w:szCs w:val="24"/>
        </w:rPr>
        <w:t>Курской области налог на имущество физических лиц с определением</w:t>
      </w:r>
      <w:r w:rsidRPr="00212D54">
        <w:rPr>
          <w:rFonts w:ascii="Arial" w:hAnsi="Arial" w:cs="Arial"/>
          <w:sz w:val="24"/>
          <w:szCs w:val="24"/>
        </w:rPr>
        <w:br/>
      </w:r>
      <w:r w:rsidRPr="00212D54">
        <w:rPr>
          <w:rFonts w:ascii="Arial" w:hAnsi="Arial" w:cs="Arial"/>
          <w:spacing w:val="-2"/>
          <w:sz w:val="24"/>
          <w:szCs w:val="24"/>
        </w:rPr>
        <w:t xml:space="preserve">налоговой     базы     исходя     из     кадастровой     стоимости </w:t>
      </w:r>
      <w:r w:rsidRPr="00212D54">
        <w:rPr>
          <w:rFonts w:ascii="Arial" w:hAnsi="Arial" w:cs="Arial"/>
          <w:spacing w:val="-4"/>
          <w:sz w:val="24"/>
          <w:szCs w:val="24"/>
        </w:rPr>
        <w:t xml:space="preserve">объектов </w:t>
      </w:r>
      <w:r w:rsidRPr="00212D54">
        <w:rPr>
          <w:rFonts w:ascii="Arial" w:hAnsi="Arial" w:cs="Arial"/>
          <w:sz w:val="24"/>
          <w:szCs w:val="24"/>
        </w:rPr>
        <w:t xml:space="preserve">налогообложения,      расположенных      в      пределах      муниципального </w:t>
      </w:r>
      <w:r w:rsidRPr="00212D54">
        <w:rPr>
          <w:rFonts w:ascii="Arial" w:hAnsi="Arial" w:cs="Arial"/>
          <w:spacing w:val="-3"/>
          <w:sz w:val="24"/>
          <w:szCs w:val="24"/>
        </w:rPr>
        <w:t xml:space="preserve">образования  «Рыбино-Будский сельсовет» Обоянского </w:t>
      </w:r>
      <w:r w:rsidRPr="00212D54">
        <w:rPr>
          <w:rFonts w:ascii="Arial" w:hAnsi="Arial" w:cs="Arial"/>
          <w:sz w:val="24"/>
          <w:szCs w:val="24"/>
        </w:rPr>
        <w:t xml:space="preserve">района  </w:t>
      </w:r>
      <w:r w:rsidRPr="00212D54">
        <w:rPr>
          <w:rFonts w:ascii="Arial" w:hAnsi="Arial" w:cs="Arial"/>
          <w:spacing w:val="-2"/>
          <w:sz w:val="24"/>
          <w:szCs w:val="24"/>
        </w:rPr>
        <w:t>Курской области.</w:t>
      </w:r>
    </w:p>
    <w:p w:rsidR="00442142" w:rsidRPr="00212D54" w:rsidRDefault="00442142">
      <w:pPr>
        <w:shd w:val="clear" w:color="auto" w:fill="FFFFFF"/>
        <w:spacing w:line="322" w:lineRule="exact"/>
        <w:ind w:left="10" w:right="14" w:firstLine="830"/>
        <w:jc w:val="both"/>
        <w:rPr>
          <w:rFonts w:ascii="Arial" w:hAnsi="Arial" w:cs="Arial"/>
          <w:sz w:val="24"/>
          <w:szCs w:val="24"/>
        </w:rPr>
      </w:pPr>
      <w:r w:rsidRPr="00212D54">
        <w:rPr>
          <w:rFonts w:ascii="Arial" w:hAnsi="Arial" w:cs="Arial"/>
          <w:sz w:val="24"/>
          <w:szCs w:val="24"/>
        </w:rPr>
        <w:t>Налог на имущество физических лиц вводится в действие в соответствии с законодательством Российской Федерации и обязателен к уплате на территории муниципального образования.</w:t>
      </w:r>
    </w:p>
    <w:p w:rsidR="00442142" w:rsidRPr="00212D54" w:rsidRDefault="00442142">
      <w:pPr>
        <w:shd w:val="clear" w:color="auto" w:fill="FFFFFF"/>
        <w:ind w:left="845"/>
        <w:rPr>
          <w:rFonts w:ascii="Arial" w:hAnsi="Arial" w:cs="Arial"/>
          <w:sz w:val="24"/>
          <w:szCs w:val="24"/>
        </w:rPr>
      </w:pPr>
      <w:r w:rsidRPr="00212D54">
        <w:rPr>
          <w:rFonts w:ascii="Arial" w:hAnsi="Arial" w:cs="Arial"/>
          <w:sz w:val="24"/>
          <w:szCs w:val="24"/>
        </w:rPr>
        <w:t>2. Налоговые ставки устанавливаются в следующих размерах:</w:t>
      </w:r>
    </w:p>
    <w:p w:rsidR="00442142" w:rsidRPr="00212D54" w:rsidRDefault="00442142">
      <w:pPr>
        <w:shd w:val="clear" w:color="auto" w:fill="FFFFFF"/>
        <w:spacing w:line="322" w:lineRule="exact"/>
        <w:ind w:left="883"/>
        <w:rPr>
          <w:rFonts w:ascii="Arial" w:hAnsi="Arial" w:cs="Arial"/>
          <w:sz w:val="24"/>
          <w:szCs w:val="24"/>
        </w:rPr>
      </w:pPr>
      <w:r w:rsidRPr="00212D54">
        <w:rPr>
          <w:rFonts w:ascii="Arial" w:hAnsi="Arial" w:cs="Arial"/>
          <w:spacing w:val="-2"/>
          <w:sz w:val="24"/>
          <w:szCs w:val="24"/>
        </w:rPr>
        <w:t>1) 0,3</w:t>
      </w:r>
      <w:r w:rsidRPr="00212D54">
        <w:rPr>
          <w:rFonts w:ascii="Arial" w:hAnsi="Arial" w:cs="Arial"/>
          <w:i/>
          <w:iCs/>
          <w:spacing w:val="-2"/>
          <w:sz w:val="24"/>
          <w:szCs w:val="24"/>
        </w:rPr>
        <w:t xml:space="preserve">       </w:t>
      </w:r>
      <w:r w:rsidRPr="00212D54">
        <w:rPr>
          <w:rFonts w:ascii="Arial" w:hAnsi="Arial" w:cs="Arial"/>
          <w:spacing w:val="-2"/>
          <w:sz w:val="24"/>
          <w:szCs w:val="24"/>
        </w:rPr>
        <w:t>процента в отношении:</w:t>
      </w:r>
    </w:p>
    <w:p w:rsidR="00442142" w:rsidRPr="00212D54" w:rsidRDefault="00442142">
      <w:pPr>
        <w:shd w:val="clear" w:color="auto" w:fill="FFFFFF"/>
        <w:spacing w:line="322" w:lineRule="exact"/>
        <w:ind w:left="854"/>
        <w:rPr>
          <w:rFonts w:ascii="Arial" w:hAnsi="Arial" w:cs="Arial"/>
          <w:sz w:val="24"/>
          <w:szCs w:val="24"/>
        </w:rPr>
      </w:pPr>
      <w:r w:rsidRPr="00212D54">
        <w:rPr>
          <w:rFonts w:ascii="Arial" w:hAnsi="Arial" w:cs="Arial"/>
          <w:spacing w:val="-1"/>
          <w:sz w:val="24"/>
          <w:szCs w:val="24"/>
        </w:rPr>
        <w:t>жилых домов, жилых помещений;</w:t>
      </w:r>
    </w:p>
    <w:p w:rsidR="00442142" w:rsidRPr="00212D54" w:rsidRDefault="00442142">
      <w:pPr>
        <w:shd w:val="clear" w:color="auto" w:fill="FFFFFF"/>
        <w:spacing w:line="322" w:lineRule="exact"/>
        <w:ind w:left="14" w:right="24" w:firstLine="845"/>
        <w:jc w:val="both"/>
        <w:rPr>
          <w:rFonts w:ascii="Arial" w:hAnsi="Arial" w:cs="Arial"/>
          <w:sz w:val="24"/>
          <w:szCs w:val="24"/>
        </w:rPr>
      </w:pPr>
      <w:r w:rsidRPr="00212D54">
        <w:rPr>
          <w:rFonts w:ascii="Arial" w:hAnsi="Arial" w:cs="Arial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42142" w:rsidRPr="00212D54" w:rsidRDefault="00442142">
      <w:pPr>
        <w:shd w:val="clear" w:color="auto" w:fill="FFFFFF"/>
        <w:spacing w:line="322" w:lineRule="exact"/>
        <w:ind w:left="14" w:right="29" w:firstLine="845"/>
        <w:jc w:val="both"/>
        <w:rPr>
          <w:rFonts w:ascii="Arial" w:hAnsi="Arial" w:cs="Arial"/>
          <w:sz w:val="24"/>
          <w:szCs w:val="24"/>
        </w:rPr>
      </w:pPr>
      <w:r w:rsidRPr="00212D54">
        <w:rPr>
          <w:rFonts w:ascii="Arial" w:hAnsi="Arial" w:cs="Arial"/>
          <w:sz w:val="24"/>
          <w:szCs w:val="24"/>
        </w:rPr>
        <w:t>единых недвижимых комплексов, в состав которых входит хотя бы одно жилое помещение (жилой дом);</w:t>
      </w:r>
    </w:p>
    <w:p w:rsidR="00442142" w:rsidRPr="00212D54" w:rsidRDefault="00442142">
      <w:pPr>
        <w:shd w:val="clear" w:color="auto" w:fill="FFFFFF"/>
        <w:spacing w:line="322" w:lineRule="exact"/>
        <w:ind w:left="854"/>
        <w:rPr>
          <w:rFonts w:ascii="Arial" w:hAnsi="Arial" w:cs="Arial"/>
          <w:sz w:val="24"/>
          <w:szCs w:val="24"/>
        </w:rPr>
      </w:pPr>
      <w:r w:rsidRPr="00212D54">
        <w:rPr>
          <w:rFonts w:ascii="Arial" w:hAnsi="Arial" w:cs="Arial"/>
          <w:spacing w:val="-1"/>
          <w:sz w:val="24"/>
          <w:szCs w:val="24"/>
        </w:rPr>
        <w:t>гаражей и машино - мест;</w:t>
      </w:r>
    </w:p>
    <w:p w:rsidR="00442142" w:rsidRPr="00212D54" w:rsidRDefault="00442142">
      <w:pPr>
        <w:shd w:val="clear" w:color="auto" w:fill="FFFFFF"/>
        <w:spacing w:line="322" w:lineRule="exact"/>
        <w:ind w:right="29" w:firstLine="845"/>
        <w:jc w:val="both"/>
        <w:rPr>
          <w:rFonts w:ascii="Arial" w:hAnsi="Arial" w:cs="Arial"/>
          <w:sz w:val="24"/>
          <w:szCs w:val="24"/>
        </w:rPr>
      </w:pPr>
      <w:r w:rsidRPr="00212D54">
        <w:rPr>
          <w:rFonts w:ascii="Arial" w:hAnsi="Arial" w:cs="Arial"/>
          <w:sz w:val="24"/>
          <w:szCs w:val="24"/>
        </w:rPr>
        <w:t xml:space="preserve">хозяйственных строений или сооружений, площадь каждого из </w:t>
      </w:r>
      <w:r w:rsidRPr="00212D54">
        <w:rPr>
          <w:rFonts w:ascii="Arial" w:hAnsi="Arial" w:cs="Arial"/>
          <w:spacing w:val="-1"/>
          <w:sz w:val="24"/>
          <w:szCs w:val="24"/>
        </w:rPr>
        <w:t xml:space="preserve">которых не превышает 50 квадратных метров и которые расположены на </w:t>
      </w:r>
      <w:r w:rsidRPr="00212D54">
        <w:rPr>
          <w:rFonts w:ascii="Arial" w:hAnsi="Arial" w:cs="Arial"/>
          <w:sz w:val="24"/>
          <w:szCs w:val="24"/>
        </w:rPr>
        <w:t>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442142" w:rsidRPr="00212D54" w:rsidRDefault="00442142" w:rsidP="00212D54">
      <w:pPr>
        <w:numPr>
          <w:ilvl w:val="0"/>
          <w:numId w:val="1"/>
        </w:numPr>
        <w:shd w:val="clear" w:color="auto" w:fill="FFFFFF"/>
        <w:tabs>
          <w:tab w:val="left" w:pos="1210"/>
          <w:tab w:val="left" w:pos="7603"/>
        </w:tabs>
        <w:spacing w:line="322" w:lineRule="exact"/>
        <w:ind w:firstLine="902"/>
        <w:jc w:val="both"/>
        <w:rPr>
          <w:rFonts w:ascii="Arial" w:hAnsi="Arial" w:cs="Arial"/>
          <w:spacing w:val="-8"/>
          <w:sz w:val="24"/>
          <w:szCs w:val="24"/>
        </w:rPr>
      </w:pPr>
      <w:r w:rsidRPr="00212D54">
        <w:rPr>
          <w:rFonts w:ascii="Arial" w:hAnsi="Arial" w:cs="Arial"/>
          <w:spacing w:val="-1"/>
          <w:sz w:val="24"/>
          <w:szCs w:val="24"/>
        </w:rPr>
        <w:t xml:space="preserve">2 процента в отношении объектов налогообложения, включенных </w:t>
      </w:r>
      <w:r w:rsidRPr="00212D54">
        <w:rPr>
          <w:rFonts w:ascii="Arial" w:hAnsi="Arial" w:cs="Arial"/>
          <w:sz w:val="24"/>
          <w:szCs w:val="24"/>
        </w:rPr>
        <w:t>в перечень, определяемый в соответствии с пунктом 7 статьи 378</w:t>
      </w:r>
      <w:r w:rsidRPr="00212D54">
        <w:rPr>
          <w:rFonts w:ascii="Arial" w:hAnsi="Arial" w:cs="Arial"/>
          <w:sz w:val="24"/>
          <w:szCs w:val="24"/>
          <w:vertAlign w:val="superscript"/>
        </w:rPr>
        <w:t>2</w:t>
      </w:r>
      <w:r w:rsidRPr="00212D54">
        <w:rPr>
          <w:rFonts w:ascii="Arial" w:hAnsi="Arial" w:cs="Arial"/>
          <w:sz w:val="24"/>
          <w:szCs w:val="24"/>
        </w:rPr>
        <w:t xml:space="preserve"> Налогового кодекса Российской Федерации, в отношении объектов налогообложения, предусмотренных абзацем вторым пункта 10 статьи 378</w:t>
      </w:r>
      <w:r w:rsidRPr="00212D54">
        <w:rPr>
          <w:rFonts w:ascii="Arial" w:hAnsi="Arial" w:cs="Arial"/>
          <w:sz w:val="24"/>
          <w:szCs w:val="24"/>
          <w:vertAlign w:val="superscript"/>
        </w:rPr>
        <w:t>2</w:t>
      </w:r>
      <w:r w:rsidRPr="00212D54">
        <w:rPr>
          <w:rFonts w:ascii="Arial" w:hAnsi="Arial" w:cs="Arial"/>
          <w:sz w:val="24"/>
          <w:szCs w:val="24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</w:t>
      </w:r>
      <w:r w:rsidRPr="00212D54">
        <w:rPr>
          <w:rFonts w:ascii="Arial" w:hAnsi="Arial" w:cs="Arial"/>
          <w:spacing w:val="-3"/>
          <w:sz w:val="24"/>
          <w:szCs w:val="24"/>
        </w:rPr>
        <w:t>превышает 300 миллионов рублей;</w:t>
      </w:r>
    </w:p>
    <w:p w:rsidR="00442142" w:rsidRPr="004817C5" w:rsidRDefault="00442142" w:rsidP="004817C5">
      <w:pPr>
        <w:shd w:val="clear" w:color="auto" w:fill="FFFFFF"/>
        <w:tabs>
          <w:tab w:val="left" w:pos="1210"/>
        </w:tabs>
        <w:rPr>
          <w:rFonts w:ascii="Arial" w:hAnsi="Arial" w:cs="Arial"/>
          <w:spacing w:val="-8"/>
          <w:sz w:val="24"/>
          <w:szCs w:val="24"/>
        </w:rPr>
      </w:pPr>
    </w:p>
    <w:p w:rsidR="00442142" w:rsidRPr="00212D54" w:rsidRDefault="00442142" w:rsidP="004817C5">
      <w:pPr>
        <w:shd w:val="clear" w:color="auto" w:fill="FFFFFF"/>
        <w:tabs>
          <w:tab w:val="left" w:pos="1210"/>
        </w:tabs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3) </w:t>
      </w:r>
      <w:r w:rsidRPr="00212D54">
        <w:rPr>
          <w:rFonts w:ascii="Arial" w:hAnsi="Arial" w:cs="Arial"/>
          <w:sz w:val="24"/>
          <w:szCs w:val="24"/>
        </w:rPr>
        <w:t>0,5 процента в отношении прочих объектов налогообложения.</w:t>
      </w:r>
    </w:p>
    <w:p w:rsidR="00442142" w:rsidRPr="00212D54" w:rsidRDefault="00442142" w:rsidP="00212D54">
      <w:pPr>
        <w:shd w:val="clear" w:color="auto" w:fill="FFFFFF"/>
        <w:tabs>
          <w:tab w:val="left" w:pos="1440"/>
        </w:tabs>
        <w:ind w:left="1037"/>
        <w:rPr>
          <w:rFonts w:ascii="Arial" w:hAnsi="Arial" w:cs="Arial"/>
          <w:sz w:val="24"/>
          <w:szCs w:val="24"/>
        </w:rPr>
      </w:pPr>
      <w:r w:rsidRPr="00212D54">
        <w:rPr>
          <w:rFonts w:ascii="Arial" w:hAnsi="Arial" w:cs="Arial"/>
          <w:spacing w:val="-15"/>
          <w:sz w:val="24"/>
          <w:szCs w:val="24"/>
        </w:rPr>
        <w:t>3.</w:t>
      </w:r>
      <w:r w:rsidRPr="00212D54">
        <w:rPr>
          <w:rFonts w:ascii="Arial" w:hAnsi="Arial" w:cs="Arial"/>
          <w:sz w:val="24"/>
          <w:szCs w:val="24"/>
        </w:rPr>
        <w:tab/>
      </w:r>
      <w:r w:rsidRPr="00212D54">
        <w:rPr>
          <w:rFonts w:ascii="Arial" w:hAnsi="Arial" w:cs="Arial"/>
          <w:spacing w:val="-3"/>
          <w:sz w:val="24"/>
          <w:szCs w:val="24"/>
        </w:rPr>
        <w:t>Признать   утратившими   силу   решения   Собрания   депутатов</w:t>
      </w:r>
    </w:p>
    <w:p w:rsidR="00442142" w:rsidRPr="00212D54" w:rsidRDefault="00442142" w:rsidP="00392B18">
      <w:pPr>
        <w:shd w:val="clear" w:color="auto" w:fill="FFFFFF"/>
        <w:tabs>
          <w:tab w:val="left" w:leader="underscore" w:pos="8045"/>
        </w:tabs>
        <w:ind w:lef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Рыбино-Будского сельсовета Обоянского </w:t>
      </w:r>
      <w:r w:rsidRPr="00212D54">
        <w:rPr>
          <w:rFonts w:ascii="Arial" w:hAnsi="Arial" w:cs="Arial"/>
          <w:sz w:val="24"/>
          <w:szCs w:val="24"/>
        </w:rPr>
        <w:t xml:space="preserve"> района</w:t>
      </w:r>
    </w:p>
    <w:p w:rsidR="00442142" w:rsidRPr="00212D54" w:rsidRDefault="00442142" w:rsidP="00392B18">
      <w:pPr>
        <w:shd w:val="clear" w:color="auto" w:fill="FFFFFF"/>
        <w:spacing w:before="5" w:line="322" w:lineRule="exact"/>
        <w:ind w:left="53"/>
        <w:rPr>
          <w:rFonts w:ascii="Arial" w:hAnsi="Arial" w:cs="Arial"/>
          <w:sz w:val="24"/>
          <w:szCs w:val="24"/>
        </w:rPr>
      </w:pPr>
      <w:r w:rsidRPr="00212D54">
        <w:rPr>
          <w:rFonts w:ascii="Arial" w:hAnsi="Arial" w:cs="Arial"/>
          <w:spacing w:val="-2"/>
          <w:sz w:val="24"/>
          <w:szCs w:val="24"/>
        </w:rPr>
        <w:t>Курской области:</w:t>
      </w:r>
    </w:p>
    <w:p w:rsidR="00442142" w:rsidRPr="00212D54" w:rsidRDefault="00442142" w:rsidP="00392B18">
      <w:pPr>
        <w:shd w:val="clear" w:color="auto" w:fill="FFFFFF"/>
        <w:tabs>
          <w:tab w:val="left" w:leader="underscore" w:pos="2630"/>
          <w:tab w:val="left" w:leader="underscore" w:pos="4157"/>
          <w:tab w:val="left" w:leader="underscore" w:pos="7733"/>
        </w:tabs>
        <w:spacing w:line="322" w:lineRule="exact"/>
        <w:ind w:left="965"/>
        <w:rPr>
          <w:rFonts w:ascii="Arial" w:hAnsi="Arial" w:cs="Arial"/>
          <w:sz w:val="24"/>
          <w:szCs w:val="24"/>
        </w:rPr>
      </w:pPr>
      <w:r w:rsidRPr="00212D54">
        <w:rPr>
          <w:rFonts w:ascii="Arial" w:hAnsi="Arial" w:cs="Arial"/>
          <w:spacing w:val="-6"/>
          <w:sz w:val="24"/>
          <w:szCs w:val="24"/>
        </w:rPr>
        <w:t>От</w:t>
      </w:r>
      <w:r>
        <w:rPr>
          <w:rFonts w:ascii="Arial" w:hAnsi="Arial" w:cs="Arial"/>
          <w:spacing w:val="-6"/>
          <w:sz w:val="24"/>
          <w:szCs w:val="24"/>
        </w:rPr>
        <w:t xml:space="preserve"> 10  ноября 2014г</w:t>
      </w:r>
      <w:r w:rsidRPr="00212D54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№11/20 «О налоге на имущество физических лиц»</w:t>
      </w:r>
    </w:p>
    <w:p w:rsidR="00442142" w:rsidRPr="00212D54" w:rsidRDefault="00442142" w:rsidP="00392B18">
      <w:pPr>
        <w:shd w:val="clear" w:color="auto" w:fill="FFFFFF"/>
        <w:tabs>
          <w:tab w:val="left" w:leader="underscore" w:pos="2558"/>
          <w:tab w:val="left" w:leader="underscore" w:pos="4162"/>
          <w:tab w:val="left" w:leader="underscore" w:pos="7733"/>
        </w:tabs>
        <w:spacing w:line="322" w:lineRule="exact"/>
        <w:ind w:left="965"/>
        <w:rPr>
          <w:rFonts w:ascii="Arial" w:hAnsi="Arial" w:cs="Arial"/>
          <w:sz w:val="24"/>
          <w:szCs w:val="24"/>
        </w:rPr>
      </w:pPr>
      <w:r w:rsidRPr="00212D54">
        <w:rPr>
          <w:rFonts w:ascii="Arial" w:hAnsi="Arial" w:cs="Arial"/>
          <w:spacing w:val="-4"/>
          <w:sz w:val="24"/>
          <w:szCs w:val="24"/>
        </w:rPr>
        <w:t>От</w:t>
      </w:r>
      <w:r>
        <w:rPr>
          <w:rFonts w:ascii="Arial" w:hAnsi="Arial" w:cs="Arial"/>
          <w:spacing w:val="-4"/>
          <w:sz w:val="24"/>
          <w:szCs w:val="24"/>
        </w:rPr>
        <w:t xml:space="preserve"> 27 января 2015года </w:t>
      </w:r>
      <w:r w:rsidRPr="00212D54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1/3 «О внесении изменений в решение Собрания депутатов Рыбино-Будского сельсовета Обоянского района Курской области от 10 ноября 2014года № 11/20 «О налоге на имущество физических лиц»</w:t>
      </w:r>
      <w:r w:rsidRPr="00212D54">
        <w:rPr>
          <w:rFonts w:ascii="Arial" w:hAnsi="Arial" w:cs="Arial"/>
          <w:spacing w:val="-16"/>
          <w:sz w:val="24"/>
          <w:szCs w:val="24"/>
        </w:rPr>
        <w:t>.</w:t>
      </w:r>
    </w:p>
    <w:p w:rsidR="00442142" w:rsidRPr="00212D54" w:rsidRDefault="00442142" w:rsidP="00392B18">
      <w:pPr>
        <w:shd w:val="clear" w:color="auto" w:fill="FFFFFF"/>
        <w:tabs>
          <w:tab w:val="left" w:pos="1301"/>
        </w:tabs>
        <w:spacing w:before="312" w:line="322" w:lineRule="exact"/>
        <w:ind w:left="48" w:right="10" w:firstLine="974"/>
        <w:jc w:val="both"/>
        <w:rPr>
          <w:rFonts w:ascii="Arial" w:hAnsi="Arial" w:cs="Arial"/>
          <w:sz w:val="24"/>
          <w:szCs w:val="24"/>
        </w:rPr>
      </w:pPr>
      <w:r w:rsidRPr="00212D54">
        <w:rPr>
          <w:rFonts w:ascii="Arial" w:hAnsi="Arial" w:cs="Arial"/>
          <w:spacing w:val="-15"/>
          <w:sz w:val="24"/>
          <w:szCs w:val="24"/>
        </w:rPr>
        <w:t>4.</w:t>
      </w:r>
      <w:r w:rsidRPr="00212D54">
        <w:rPr>
          <w:rFonts w:ascii="Arial" w:hAnsi="Arial" w:cs="Arial"/>
          <w:sz w:val="24"/>
          <w:szCs w:val="24"/>
        </w:rPr>
        <w:tab/>
        <w:t>Настоящее решение вступает в силу с 1 января 2016 года, но не</w:t>
      </w:r>
      <w:r w:rsidRPr="00212D54">
        <w:rPr>
          <w:rFonts w:ascii="Arial" w:hAnsi="Arial" w:cs="Arial"/>
          <w:sz w:val="24"/>
          <w:szCs w:val="24"/>
        </w:rPr>
        <w:br/>
        <w:t>ранее чем по истечении одного месяца со дня его официального</w:t>
      </w:r>
      <w:r w:rsidRPr="00212D54">
        <w:rPr>
          <w:rFonts w:ascii="Arial" w:hAnsi="Arial" w:cs="Arial"/>
          <w:sz w:val="24"/>
          <w:szCs w:val="24"/>
        </w:rPr>
        <w:br/>
      </w:r>
      <w:r w:rsidRPr="00212D54">
        <w:rPr>
          <w:rFonts w:ascii="Arial" w:hAnsi="Arial" w:cs="Arial"/>
          <w:spacing w:val="-1"/>
          <w:sz w:val="24"/>
          <w:szCs w:val="24"/>
        </w:rPr>
        <w:t>опубликования и не ранее 1 -го числа очередного налогового периода.</w:t>
      </w:r>
    </w:p>
    <w:p w:rsidR="00442142" w:rsidRDefault="00442142">
      <w:pPr>
        <w:shd w:val="clear" w:color="auto" w:fill="FFFFFF"/>
        <w:spacing w:line="322" w:lineRule="exact"/>
        <w:ind w:right="29" w:firstLine="845"/>
        <w:jc w:val="both"/>
        <w:rPr>
          <w:rFonts w:ascii="Arial" w:hAnsi="Arial" w:cs="Arial"/>
          <w:sz w:val="24"/>
          <w:szCs w:val="24"/>
        </w:rPr>
      </w:pPr>
    </w:p>
    <w:p w:rsidR="00442142" w:rsidRDefault="00442142">
      <w:pPr>
        <w:shd w:val="clear" w:color="auto" w:fill="FFFFFF"/>
        <w:spacing w:line="322" w:lineRule="exact"/>
        <w:ind w:right="29" w:firstLine="845"/>
        <w:jc w:val="both"/>
        <w:rPr>
          <w:rFonts w:ascii="Arial" w:hAnsi="Arial" w:cs="Arial"/>
          <w:sz w:val="24"/>
          <w:szCs w:val="24"/>
        </w:rPr>
      </w:pPr>
    </w:p>
    <w:p w:rsidR="00442142" w:rsidRDefault="00442142">
      <w:pPr>
        <w:shd w:val="clear" w:color="auto" w:fill="FFFFFF"/>
        <w:spacing w:line="322" w:lineRule="exact"/>
        <w:ind w:right="29" w:firstLine="8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442142" w:rsidRDefault="00442142">
      <w:pPr>
        <w:shd w:val="clear" w:color="auto" w:fill="FFFFFF"/>
        <w:spacing w:line="322" w:lineRule="exact"/>
        <w:ind w:right="29" w:firstLine="8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Рыбино-Будского сельсовета </w:t>
      </w:r>
    </w:p>
    <w:p w:rsidR="00442142" w:rsidRDefault="00442142">
      <w:pPr>
        <w:shd w:val="clear" w:color="auto" w:fill="FFFFFF"/>
        <w:spacing w:line="322" w:lineRule="exact"/>
        <w:ind w:right="29" w:firstLine="8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Обоянского района:                                                    Г.А. Коваленко</w:t>
      </w:r>
    </w:p>
    <w:p w:rsidR="00442142" w:rsidRDefault="00442142">
      <w:pPr>
        <w:shd w:val="clear" w:color="auto" w:fill="FFFFFF"/>
        <w:spacing w:line="322" w:lineRule="exact"/>
        <w:ind w:right="29" w:firstLine="845"/>
        <w:jc w:val="both"/>
        <w:rPr>
          <w:rFonts w:ascii="Arial" w:hAnsi="Arial" w:cs="Arial"/>
          <w:sz w:val="24"/>
          <w:szCs w:val="24"/>
        </w:rPr>
      </w:pPr>
    </w:p>
    <w:p w:rsidR="00442142" w:rsidRPr="00212D54" w:rsidRDefault="00442142">
      <w:pPr>
        <w:shd w:val="clear" w:color="auto" w:fill="FFFFFF"/>
        <w:spacing w:line="322" w:lineRule="exact"/>
        <w:ind w:right="29" w:firstLine="8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Рыбино-Будского сельсовета:                       А.Е.Красноплахтин</w:t>
      </w:r>
    </w:p>
    <w:sectPr w:rsidR="00442142" w:rsidRPr="00212D54" w:rsidSect="00446A59">
      <w:type w:val="continuous"/>
      <w:pgSz w:w="11909" w:h="16834"/>
      <w:pgMar w:top="1423" w:right="852" w:bottom="360" w:left="192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82A48"/>
    <w:multiLevelType w:val="singleLevel"/>
    <w:tmpl w:val="AEF4431C"/>
    <w:lvl w:ilvl="0">
      <w:start w:val="2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5EC"/>
    <w:rsid w:val="000F7317"/>
    <w:rsid w:val="00212D54"/>
    <w:rsid w:val="00392B18"/>
    <w:rsid w:val="00442142"/>
    <w:rsid w:val="00446A59"/>
    <w:rsid w:val="004817C5"/>
    <w:rsid w:val="007E5C6A"/>
    <w:rsid w:val="008122A2"/>
    <w:rsid w:val="00821D01"/>
    <w:rsid w:val="009F4D59"/>
    <w:rsid w:val="00B471CA"/>
    <w:rsid w:val="00F365EC"/>
    <w:rsid w:val="00FF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5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2</Pages>
  <Words>430</Words>
  <Characters>2456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Долженкова</dc:creator>
  <cp:keywords/>
  <dc:description/>
  <cp:lastModifiedBy>16</cp:lastModifiedBy>
  <cp:revision>6</cp:revision>
  <cp:lastPrinted>2015-12-15T11:36:00Z</cp:lastPrinted>
  <dcterms:created xsi:type="dcterms:W3CDTF">2015-10-01T08:29:00Z</dcterms:created>
  <dcterms:modified xsi:type="dcterms:W3CDTF">2015-12-15T11:36:00Z</dcterms:modified>
</cp:coreProperties>
</file>