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CE" w:rsidRPr="00122B4D" w:rsidRDefault="000731CE" w:rsidP="000731CE">
      <w:pPr>
        <w:jc w:val="center"/>
        <w:rPr>
          <w:rFonts w:ascii="Arial" w:hAnsi="Arial" w:cs="Arial"/>
          <w:b/>
          <w:sz w:val="32"/>
          <w:szCs w:val="32"/>
        </w:rPr>
      </w:pPr>
      <w:r w:rsidRPr="00122B4D">
        <w:rPr>
          <w:rFonts w:ascii="Arial" w:hAnsi="Arial" w:cs="Arial"/>
          <w:b/>
          <w:sz w:val="32"/>
          <w:szCs w:val="32"/>
        </w:rPr>
        <w:t>АДМИНИСТРАЦИЯ</w:t>
      </w:r>
    </w:p>
    <w:p w:rsidR="000731CE" w:rsidRPr="00122B4D" w:rsidRDefault="00023EE6" w:rsidP="000731C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РЫБИНО-БУДСКОГО </w:t>
      </w:r>
      <w:r w:rsidR="000731CE" w:rsidRPr="00122B4D">
        <w:rPr>
          <w:rFonts w:ascii="Arial" w:hAnsi="Arial" w:cs="Arial"/>
          <w:b/>
          <w:sz w:val="32"/>
          <w:szCs w:val="32"/>
        </w:rPr>
        <w:t>СЕЛЬСОВЕТА</w:t>
      </w:r>
    </w:p>
    <w:p w:rsidR="000731CE" w:rsidRDefault="000731CE" w:rsidP="000731C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0731CE" w:rsidRDefault="000731CE" w:rsidP="000731CE">
      <w:pPr>
        <w:jc w:val="center"/>
        <w:rPr>
          <w:rFonts w:ascii="Arial" w:hAnsi="Arial" w:cs="Arial"/>
          <w:b/>
          <w:sz w:val="32"/>
          <w:szCs w:val="32"/>
        </w:rPr>
      </w:pPr>
    </w:p>
    <w:p w:rsidR="000731CE" w:rsidRDefault="000731CE" w:rsidP="000731CE">
      <w:pPr>
        <w:jc w:val="center"/>
        <w:rPr>
          <w:rFonts w:ascii="Arial" w:hAnsi="Arial" w:cs="Arial"/>
          <w:b/>
          <w:sz w:val="32"/>
          <w:szCs w:val="32"/>
        </w:rPr>
      </w:pPr>
      <w:r w:rsidRPr="00122B4D">
        <w:rPr>
          <w:rFonts w:ascii="Arial" w:hAnsi="Arial" w:cs="Arial"/>
          <w:b/>
          <w:sz w:val="32"/>
          <w:szCs w:val="32"/>
        </w:rPr>
        <w:t>ПОСТАНОВЛЕНИЕ</w:t>
      </w:r>
    </w:p>
    <w:p w:rsidR="00A0411E" w:rsidRDefault="00A0411E" w:rsidP="000731CE">
      <w:pPr>
        <w:jc w:val="center"/>
        <w:rPr>
          <w:rFonts w:ascii="Arial" w:hAnsi="Arial" w:cs="Arial"/>
          <w:b/>
          <w:sz w:val="32"/>
          <w:szCs w:val="32"/>
        </w:rPr>
      </w:pPr>
    </w:p>
    <w:p w:rsidR="000731CE" w:rsidRPr="00340C14" w:rsidRDefault="00A0411E" w:rsidP="000731C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29.10</w:t>
      </w:r>
      <w:r w:rsidR="00C95CFD">
        <w:rPr>
          <w:rFonts w:ascii="Arial" w:hAnsi="Arial" w:cs="Arial"/>
          <w:b/>
          <w:sz w:val="32"/>
          <w:szCs w:val="32"/>
        </w:rPr>
        <w:t>.</w:t>
      </w:r>
      <w:r w:rsidR="000731CE">
        <w:rPr>
          <w:rFonts w:ascii="Arial" w:hAnsi="Arial" w:cs="Arial"/>
          <w:b/>
          <w:sz w:val="32"/>
          <w:szCs w:val="32"/>
        </w:rPr>
        <w:t>201</w:t>
      </w:r>
      <w:r w:rsidR="00F26817" w:rsidRPr="00340C14">
        <w:rPr>
          <w:rFonts w:ascii="Arial" w:hAnsi="Arial" w:cs="Arial"/>
          <w:b/>
          <w:sz w:val="32"/>
          <w:szCs w:val="32"/>
        </w:rPr>
        <w:t xml:space="preserve">8 </w:t>
      </w:r>
      <w:r w:rsidR="00F26817">
        <w:rPr>
          <w:rFonts w:ascii="Arial" w:hAnsi="Arial" w:cs="Arial"/>
          <w:b/>
          <w:sz w:val="32"/>
          <w:szCs w:val="32"/>
        </w:rPr>
        <w:t>г</w:t>
      </w:r>
      <w:r w:rsidR="005D7EF5">
        <w:rPr>
          <w:rFonts w:ascii="Arial" w:hAnsi="Arial" w:cs="Arial"/>
          <w:b/>
          <w:sz w:val="32"/>
          <w:szCs w:val="32"/>
        </w:rPr>
        <w:t>.</w:t>
      </w:r>
      <w:r w:rsidR="0064520B">
        <w:rPr>
          <w:rFonts w:ascii="Arial" w:hAnsi="Arial" w:cs="Arial"/>
          <w:b/>
          <w:sz w:val="32"/>
          <w:szCs w:val="32"/>
        </w:rPr>
        <w:t xml:space="preserve">                                                   </w:t>
      </w:r>
      <w:r w:rsidR="005D7EF5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>73</w:t>
      </w:r>
    </w:p>
    <w:p w:rsidR="00333B69" w:rsidRPr="002E25B8" w:rsidRDefault="00333B69" w:rsidP="00333B69">
      <w:pPr>
        <w:jc w:val="both"/>
        <w:rPr>
          <w:rFonts w:ascii="Arial" w:eastAsia="Arial CYR" w:hAnsi="Arial" w:cs="Arial"/>
          <w:b/>
          <w:color w:val="000000" w:themeColor="text1"/>
          <w:sz w:val="32"/>
          <w:szCs w:val="32"/>
        </w:rPr>
      </w:pPr>
    </w:p>
    <w:p w:rsidR="00A0411E" w:rsidRPr="00A0411E" w:rsidRDefault="00A0411E" w:rsidP="00A0411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A0411E">
        <w:rPr>
          <w:rFonts w:ascii="Arial" w:hAnsi="Arial" w:cs="Arial"/>
          <w:sz w:val="28"/>
          <w:szCs w:val="28"/>
        </w:rPr>
        <w:t>О ПОРЯДКЕ САНКЦИОНИРОВАНИЯ ОПЛАТЫ</w:t>
      </w:r>
    </w:p>
    <w:p w:rsidR="00A0411E" w:rsidRPr="00A0411E" w:rsidRDefault="00A0411E" w:rsidP="00A0411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A0411E">
        <w:rPr>
          <w:rFonts w:ascii="Arial" w:hAnsi="Arial" w:cs="Arial"/>
          <w:sz w:val="28"/>
          <w:szCs w:val="28"/>
        </w:rPr>
        <w:t>ДЕНЕЖНЫХ ОБЯЗАТЕЛЬСТВ ПОЛУЧАТЕЛЕЙ СРЕДСТВ</w:t>
      </w:r>
    </w:p>
    <w:p w:rsidR="00A0411E" w:rsidRPr="00A0411E" w:rsidRDefault="00A0411E" w:rsidP="00A0411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A0411E">
        <w:rPr>
          <w:rFonts w:ascii="Arial" w:hAnsi="Arial" w:cs="Arial"/>
          <w:sz w:val="28"/>
          <w:szCs w:val="28"/>
        </w:rPr>
        <w:t>БЮДЖЕТА РЫБИНО-БУДСКОГО СЕЛЬСОВЕТА ОБОЯНСКОГО РАЙОНА КУРСКОЙ ОБЛАСТИ И АДМИНИСТРАТОРОВ ИСТОЧНИКОВ ФИНАНСИРОВАНИЯ ДЕФИЦИТА</w:t>
      </w:r>
    </w:p>
    <w:p w:rsidR="00A0411E" w:rsidRPr="00A0411E" w:rsidRDefault="00A0411E" w:rsidP="00A0411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A0411E">
        <w:rPr>
          <w:rFonts w:ascii="Arial" w:hAnsi="Arial" w:cs="Arial"/>
          <w:sz w:val="28"/>
          <w:szCs w:val="28"/>
        </w:rPr>
        <w:t>БЮДЖЕТА РЫБИНО-БУДСКОГО СЕЛЬСОВЕТА ОБОЯНСКОГО РАЙОНА КУРСКОЙ ОБЛАСТИ</w:t>
      </w:r>
    </w:p>
    <w:p w:rsidR="00A0411E" w:rsidRPr="00A0411E" w:rsidRDefault="00A0411E" w:rsidP="00A0411E">
      <w:pPr>
        <w:pStyle w:val="ConsPlusNormal"/>
        <w:rPr>
          <w:rFonts w:ascii="Arial" w:hAnsi="Arial" w:cs="Arial"/>
          <w:color w:val="FF0000"/>
        </w:rPr>
      </w:pPr>
    </w:p>
    <w:p w:rsidR="00A0411E" w:rsidRPr="00A0411E" w:rsidRDefault="00A0411E" w:rsidP="00A0411E">
      <w:pPr>
        <w:ind w:firstLine="709"/>
        <w:jc w:val="both"/>
        <w:rPr>
          <w:rFonts w:ascii="Arial" w:hAnsi="Arial" w:cs="Arial"/>
        </w:rPr>
      </w:pPr>
      <w:r w:rsidRPr="00A0411E">
        <w:rPr>
          <w:rFonts w:ascii="Arial" w:hAnsi="Arial" w:cs="Arial"/>
        </w:rPr>
        <w:t xml:space="preserve">В соответствии со </w:t>
      </w:r>
      <w:hyperlink r:id="rId7" w:history="1">
        <w:r w:rsidRPr="00A0411E">
          <w:rPr>
            <w:rStyle w:val="a3"/>
            <w:rFonts w:ascii="Arial" w:hAnsi="Arial" w:cs="Arial"/>
          </w:rPr>
          <w:t>статьями 161</w:t>
        </w:r>
      </w:hyperlink>
      <w:r w:rsidRPr="00A0411E">
        <w:rPr>
          <w:rFonts w:ascii="Arial" w:hAnsi="Arial" w:cs="Arial"/>
        </w:rPr>
        <w:t xml:space="preserve">, </w:t>
      </w:r>
      <w:hyperlink r:id="rId8" w:history="1">
        <w:r w:rsidRPr="00A0411E">
          <w:rPr>
            <w:rStyle w:val="a3"/>
            <w:rFonts w:ascii="Arial" w:hAnsi="Arial" w:cs="Arial"/>
          </w:rPr>
          <w:t>219</w:t>
        </w:r>
      </w:hyperlink>
      <w:r w:rsidRPr="00A0411E">
        <w:rPr>
          <w:rFonts w:ascii="Arial" w:hAnsi="Arial" w:cs="Arial"/>
        </w:rPr>
        <w:t xml:space="preserve"> и </w:t>
      </w:r>
      <w:hyperlink r:id="rId9" w:history="1">
        <w:r w:rsidRPr="00A0411E">
          <w:rPr>
            <w:rStyle w:val="a3"/>
            <w:rFonts w:ascii="Arial" w:hAnsi="Arial" w:cs="Arial"/>
          </w:rPr>
          <w:t>219.2</w:t>
        </w:r>
      </w:hyperlink>
      <w:r w:rsidRPr="00A0411E">
        <w:rPr>
          <w:rFonts w:ascii="Arial" w:hAnsi="Arial" w:cs="Arial"/>
        </w:rPr>
        <w:t xml:space="preserve"> Бюджетного кодекса Российской Федерации</w:t>
      </w:r>
      <w:r>
        <w:rPr>
          <w:rFonts w:ascii="Arial" w:hAnsi="Arial" w:cs="Arial"/>
        </w:rPr>
        <w:t>,</w:t>
      </w:r>
      <w:r w:rsidRPr="00A0411E">
        <w:rPr>
          <w:rFonts w:ascii="Arial" w:hAnsi="Arial" w:cs="Arial"/>
        </w:rPr>
        <w:t xml:space="preserve"> Администрация </w:t>
      </w:r>
      <w:proofErr w:type="spellStart"/>
      <w:r w:rsidRPr="00A0411E">
        <w:rPr>
          <w:rFonts w:ascii="Arial" w:hAnsi="Arial" w:cs="Arial"/>
        </w:rPr>
        <w:t>Рыбино-Будского</w:t>
      </w:r>
      <w:proofErr w:type="spellEnd"/>
      <w:r w:rsidRPr="00A0411E">
        <w:rPr>
          <w:rFonts w:ascii="Arial" w:hAnsi="Arial" w:cs="Arial"/>
        </w:rPr>
        <w:t xml:space="preserve"> сельсовета </w:t>
      </w:r>
      <w:proofErr w:type="spellStart"/>
      <w:r w:rsidRPr="00A0411E">
        <w:rPr>
          <w:rFonts w:ascii="Arial" w:hAnsi="Arial" w:cs="Arial"/>
        </w:rPr>
        <w:t>Обоянского</w:t>
      </w:r>
      <w:proofErr w:type="spellEnd"/>
      <w:r w:rsidRPr="00A0411E">
        <w:rPr>
          <w:rFonts w:ascii="Arial" w:hAnsi="Arial" w:cs="Arial"/>
        </w:rPr>
        <w:t xml:space="preserve"> района Курской области </w:t>
      </w:r>
      <w:r w:rsidRPr="00A0411E">
        <w:rPr>
          <w:rFonts w:ascii="Arial" w:hAnsi="Arial" w:cs="Arial"/>
          <w:b/>
        </w:rPr>
        <w:t>ПОСТАНОВЛЯЕТ:</w:t>
      </w:r>
    </w:p>
    <w:p w:rsidR="00A0411E" w:rsidRPr="00A0411E" w:rsidRDefault="00A0411E" w:rsidP="00A041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0411E" w:rsidRPr="00A0411E" w:rsidRDefault="00A0411E" w:rsidP="00A041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0411E">
        <w:rPr>
          <w:rFonts w:ascii="Arial" w:hAnsi="Arial" w:cs="Arial"/>
          <w:sz w:val="24"/>
          <w:szCs w:val="24"/>
        </w:rPr>
        <w:t xml:space="preserve">1. Утвердить прилагаемый </w:t>
      </w:r>
      <w:hyperlink r:id="rId10" w:anchor="P30" w:history="1">
        <w:r w:rsidRPr="00A0411E">
          <w:rPr>
            <w:rStyle w:val="a3"/>
            <w:rFonts w:ascii="Arial" w:hAnsi="Arial" w:cs="Arial"/>
            <w:sz w:val="24"/>
            <w:szCs w:val="24"/>
          </w:rPr>
          <w:t>Порядок</w:t>
        </w:r>
      </w:hyperlink>
      <w:r w:rsidRPr="00A0411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0411E">
        <w:rPr>
          <w:rFonts w:ascii="Arial" w:hAnsi="Arial" w:cs="Arial"/>
          <w:sz w:val="24"/>
          <w:szCs w:val="24"/>
        </w:rPr>
        <w:t>санкционирования оплаты денежных обязательств получателей средств бюджета</w:t>
      </w:r>
      <w:proofErr w:type="gramEnd"/>
      <w:r w:rsidRPr="00A041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11E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Pr="00A0411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A0411E">
        <w:rPr>
          <w:rFonts w:ascii="Arial" w:hAnsi="Arial" w:cs="Arial"/>
          <w:sz w:val="24"/>
          <w:szCs w:val="24"/>
        </w:rPr>
        <w:t>Обоянского</w:t>
      </w:r>
      <w:proofErr w:type="spellEnd"/>
      <w:r w:rsidRPr="00A0411E">
        <w:rPr>
          <w:rFonts w:ascii="Arial" w:hAnsi="Arial" w:cs="Arial"/>
          <w:sz w:val="24"/>
          <w:szCs w:val="24"/>
        </w:rPr>
        <w:t xml:space="preserve"> района Курской области и администраторов источников финансирования дефицита бюджета </w:t>
      </w:r>
      <w:proofErr w:type="spellStart"/>
      <w:r w:rsidRPr="00A0411E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Pr="00A0411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A0411E">
        <w:rPr>
          <w:rFonts w:ascii="Arial" w:hAnsi="Arial" w:cs="Arial"/>
          <w:sz w:val="24"/>
          <w:szCs w:val="24"/>
        </w:rPr>
        <w:t>Обоянского</w:t>
      </w:r>
      <w:proofErr w:type="spellEnd"/>
      <w:r w:rsidRPr="00A0411E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A0411E" w:rsidRPr="00A0411E" w:rsidRDefault="00A0411E" w:rsidP="00A0411E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0411E">
        <w:rPr>
          <w:rFonts w:ascii="Arial" w:hAnsi="Arial" w:cs="Arial"/>
          <w:b w:val="0"/>
          <w:sz w:val="24"/>
          <w:szCs w:val="24"/>
        </w:rPr>
        <w:t xml:space="preserve">       </w:t>
      </w:r>
    </w:p>
    <w:p w:rsidR="00A0411E" w:rsidRPr="00A0411E" w:rsidRDefault="00A0411E" w:rsidP="00A0411E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0411E">
        <w:rPr>
          <w:rFonts w:ascii="Arial" w:hAnsi="Arial" w:cs="Arial"/>
          <w:b w:val="0"/>
          <w:sz w:val="24"/>
          <w:szCs w:val="24"/>
        </w:rPr>
        <w:t xml:space="preserve">        2. Постановление «О порядке </w:t>
      </w:r>
      <w:proofErr w:type="gramStart"/>
      <w:r w:rsidRPr="00A0411E">
        <w:rPr>
          <w:rFonts w:ascii="Arial" w:hAnsi="Arial" w:cs="Arial"/>
          <w:b w:val="0"/>
          <w:sz w:val="24"/>
          <w:szCs w:val="24"/>
        </w:rPr>
        <w:t>санкционирования оплаты денежных обязательств получателей средств бюджета</w:t>
      </w:r>
      <w:proofErr w:type="gramEnd"/>
      <w:r w:rsidRPr="00A0411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A0411E">
        <w:rPr>
          <w:rFonts w:ascii="Arial" w:hAnsi="Arial" w:cs="Arial"/>
          <w:b w:val="0"/>
          <w:sz w:val="24"/>
          <w:szCs w:val="24"/>
        </w:rPr>
        <w:t>Рыбино-Будского</w:t>
      </w:r>
      <w:proofErr w:type="spellEnd"/>
      <w:r w:rsidRPr="00A0411E">
        <w:rPr>
          <w:rFonts w:ascii="Arial" w:hAnsi="Arial" w:cs="Arial"/>
          <w:b w:val="0"/>
          <w:sz w:val="24"/>
          <w:szCs w:val="24"/>
        </w:rPr>
        <w:t xml:space="preserve"> сельсовета </w:t>
      </w:r>
      <w:proofErr w:type="spellStart"/>
      <w:r w:rsidRPr="00A0411E">
        <w:rPr>
          <w:rFonts w:ascii="Arial" w:hAnsi="Arial" w:cs="Arial"/>
          <w:b w:val="0"/>
          <w:sz w:val="24"/>
          <w:szCs w:val="24"/>
        </w:rPr>
        <w:t>Обоянского</w:t>
      </w:r>
      <w:proofErr w:type="spellEnd"/>
      <w:r w:rsidRPr="00A0411E">
        <w:rPr>
          <w:rFonts w:ascii="Arial" w:hAnsi="Arial" w:cs="Arial"/>
          <w:b w:val="0"/>
          <w:sz w:val="24"/>
          <w:szCs w:val="24"/>
        </w:rPr>
        <w:t xml:space="preserve"> района Курской области и администраторов источников финансирования дефицита бюджета </w:t>
      </w:r>
      <w:proofErr w:type="spellStart"/>
      <w:r w:rsidRPr="00A0411E">
        <w:rPr>
          <w:rFonts w:ascii="Arial" w:hAnsi="Arial" w:cs="Arial"/>
          <w:b w:val="0"/>
          <w:sz w:val="24"/>
          <w:szCs w:val="24"/>
        </w:rPr>
        <w:t>Рыбино-Будского</w:t>
      </w:r>
      <w:proofErr w:type="spellEnd"/>
      <w:r w:rsidRPr="00A0411E">
        <w:rPr>
          <w:rFonts w:ascii="Arial" w:hAnsi="Arial" w:cs="Arial"/>
          <w:b w:val="0"/>
          <w:sz w:val="24"/>
          <w:szCs w:val="24"/>
        </w:rPr>
        <w:t xml:space="preserve"> сельсовета </w:t>
      </w:r>
      <w:proofErr w:type="spellStart"/>
      <w:r w:rsidRPr="00A0411E">
        <w:rPr>
          <w:rFonts w:ascii="Arial" w:hAnsi="Arial" w:cs="Arial"/>
          <w:b w:val="0"/>
          <w:sz w:val="24"/>
          <w:szCs w:val="24"/>
        </w:rPr>
        <w:t>Обоянского</w:t>
      </w:r>
      <w:proofErr w:type="spellEnd"/>
      <w:r w:rsidRPr="00A0411E">
        <w:rPr>
          <w:rFonts w:ascii="Arial" w:hAnsi="Arial" w:cs="Arial"/>
          <w:b w:val="0"/>
          <w:sz w:val="24"/>
          <w:szCs w:val="24"/>
        </w:rPr>
        <w:t xml:space="preserve"> района Курской области </w:t>
      </w:r>
      <w:r w:rsidRPr="00344820">
        <w:rPr>
          <w:rFonts w:ascii="Arial" w:hAnsi="Arial" w:cs="Arial"/>
          <w:b w:val="0"/>
          <w:sz w:val="24"/>
          <w:szCs w:val="24"/>
        </w:rPr>
        <w:t>от 10.04.2017 г №1</w:t>
      </w:r>
      <w:r w:rsidR="00344820" w:rsidRPr="00344820">
        <w:rPr>
          <w:rFonts w:ascii="Arial" w:hAnsi="Arial" w:cs="Arial"/>
          <w:b w:val="0"/>
          <w:sz w:val="24"/>
          <w:szCs w:val="24"/>
        </w:rPr>
        <w:t>8</w:t>
      </w:r>
      <w:r w:rsidRPr="00344820">
        <w:rPr>
          <w:rFonts w:ascii="Arial" w:hAnsi="Arial" w:cs="Arial"/>
          <w:b w:val="0"/>
          <w:sz w:val="24"/>
          <w:szCs w:val="24"/>
        </w:rPr>
        <w:t xml:space="preserve"> </w:t>
      </w:r>
      <w:r w:rsidRPr="00A0411E">
        <w:rPr>
          <w:rFonts w:ascii="Arial" w:hAnsi="Arial" w:cs="Arial"/>
          <w:b w:val="0"/>
          <w:sz w:val="24"/>
          <w:szCs w:val="24"/>
        </w:rPr>
        <w:t>утратит силу с 01.01.2019 г.</w:t>
      </w:r>
    </w:p>
    <w:p w:rsidR="00A0411E" w:rsidRPr="00A0411E" w:rsidRDefault="00A0411E" w:rsidP="00A041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0411E" w:rsidRPr="00A0411E" w:rsidRDefault="00A0411E" w:rsidP="00A0411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0411E">
        <w:rPr>
          <w:rFonts w:ascii="Arial" w:hAnsi="Arial" w:cs="Arial"/>
          <w:sz w:val="24"/>
          <w:szCs w:val="24"/>
        </w:rPr>
        <w:t xml:space="preserve">3. Постановление вступает в силу с 01.01.2019 г. </w:t>
      </w:r>
    </w:p>
    <w:p w:rsidR="007A4756" w:rsidRPr="00A0411E" w:rsidRDefault="007A4756" w:rsidP="00023EE6">
      <w:pPr>
        <w:jc w:val="both"/>
        <w:rPr>
          <w:rFonts w:ascii="Arial" w:hAnsi="Arial" w:cs="Arial"/>
        </w:rPr>
      </w:pPr>
      <w:r w:rsidRPr="00A0411E">
        <w:rPr>
          <w:rFonts w:ascii="Arial" w:hAnsi="Arial" w:cs="Arial"/>
        </w:rPr>
        <w:t>.</w:t>
      </w:r>
    </w:p>
    <w:p w:rsidR="007A4756" w:rsidRDefault="007A4756" w:rsidP="007A4756">
      <w:pPr>
        <w:jc w:val="both"/>
        <w:rPr>
          <w:rFonts w:ascii="Arial" w:hAnsi="Arial" w:cs="Arial"/>
        </w:rPr>
      </w:pPr>
    </w:p>
    <w:p w:rsidR="007A4756" w:rsidRDefault="007A4756" w:rsidP="007A4756">
      <w:pPr>
        <w:jc w:val="both"/>
        <w:rPr>
          <w:rFonts w:ascii="Arial" w:hAnsi="Arial" w:cs="Arial"/>
          <w:b/>
        </w:rPr>
      </w:pPr>
    </w:p>
    <w:p w:rsidR="007A4756" w:rsidRDefault="007A4756" w:rsidP="007A4756">
      <w:pPr>
        <w:rPr>
          <w:rFonts w:ascii="Arial" w:hAnsi="Arial" w:cs="Arial"/>
          <w:b/>
        </w:rPr>
      </w:pPr>
    </w:p>
    <w:p w:rsidR="007A4756" w:rsidRDefault="007A4756" w:rsidP="007A4756">
      <w:pPr>
        <w:rPr>
          <w:rFonts w:ascii="Arial" w:hAnsi="Arial" w:cs="Arial"/>
          <w:b/>
        </w:rPr>
      </w:pPr>
    </w:p>
    <w:p w:rsidR="007A4756" w:rsidRDefault="0050293E" w:rsidP="007A47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Глава</w:t>
      </w:r>
      <w:r w:rsidR="002E25B8">
        <w:rPr>
          <w:rFonts w:ascii="Arial" w:hAnsi="Arial" w:cs="Arial"/>
          <w:b/>
        </w:rPr>
        <w:t xml:space="preserve"> </w:t>
      </w:r>
      <w:proofErr w:type="spellStart"/>
      <w:r w:rsidR="00023EE6">
        <w:rPr>
          <w:rFonts w:ascii="Arial" w:hAnsi="Arial" w:cs="Arial"/>
          <w:b/>
        </w:rPr>
        <w:t>Рыбино-Будского</w:t>
      </w:r>
      <w:proofErr w:type="spellEnd"/>
      <w:r w:rsidR="00023EE6">
        <w:rPr>
          <w:rFonts w:ascii="Arial" w:hAnsi="Arial" w:cs="Arial"/>
          <w:b/>
        </w:rPr>
        <w:t xml:space="preserve"> </w:t>
      </w:r>
      <w:r w:rsidR="007A4756">
        <w:rPr>
          <w:rFonts w:ascii="Arial" w:hAnsi="Arial" w:cs="Arial"/>
          <w:b/>
        </w:rPr>
        <w:t xml:space="preserve">сельсовета:               </w:t>
      </w:r>
      <w:r w:rsidR="00023EE6">
        <w:rPr>
          <w:rFonts w:ascii="Arial" w:hAnsi="Arial" w:cs="Arial"/>
          <w:b/>
        </w:rPr>
        <w:t xml:space="preserve">                А.Е. </w:t>
      </w:r>
      <w:proofErr w:type="spellStart"/>
      <w:r w:rsidR="00023EE6">
        <w:rPr>
          <w:rFonts w:ascii="Arial" w:hAnsi="Arial" w:cs="Arial"/>
          <w:b/>
        </w:rPr>
        <w:t>Красноплахтин</w:t>
      </w:r>
      <w:proofErr w:type="spellEnd"/>
    </w:p>
    <w:p w:rsidR="007A4756" w:rsidRDefault="007A4756" w:rsidP="007A4756">
      <w:pPr>
        <w:jc w:val="right"/>
        <w:rPr>
          <w:rFonts w:ascii="Arial" w:hAnsi="Arial" w:cs="Arial"/>
        </w:rPr>
      </w:pPr>
    </w:p>
    <w:p w:rsidR="007A4756" w:rsidRDefault="007A4756" w:rsidP="007A4756">
      <w:pPr>
        <w:jc w:val="right"/>
        <w:rPr>
          <w:rFonts w:ascii="Arial" w:hAnsi="Arial" w:cs="Arial"/>
        </w:rPr>
      </w:pPr>
    </w:p>
    <w:p w:rsidR="00777905" w:rsidRDefault="00777905" w:rsidP="00F856C7">
      <w:pPr>
        <w:jc w:val="center"/>
        <w:rPr>
          <w:rFonts w:ascii="Arial" w:eastAsia="Arial CYR" w:hAnsi="Arial" w:cs="Arial"/>
          <w:color w:val="333333"/>
        </w:rPr>
      </w:pPr>
    </w:p>
    <w:p w:rsidR="001C7F68" w:rsidRDefault="001C7F68" w:rsidP="00F856C7">
      <w:pPr>
        <w:jc w:val="center"/>
        <w:rPr>
          <w:rFonts w:ascii="Arial" w:eastAsia="Arial CYR" w:hAnsi="Arial" w:cs="Arial"/>
          <w:color w:val="333333"/>
        </w:rPr>
      </w:pPr>
    </w:p>
    <w:p w:rsidR="001C7F68" w:rsidRDefault="001C7F68" w:rsidP="00F856C7">
      <w:pPr>
        <w:jc w:val="center"/>
        <w:rPr>
          <w:rFonts w:ascii="Arial" w:eastAsia="Arial CYR" w:hAnsi="Arial" w:cs="Arial"/>
          <w:color w:val="333333"/>
        </w:rPr>
      </w:pPr>
    </w:p>
    <w:p w:rsidR="003C3448" w:rsidRDefault="003C3448" w:rsidP="00A0411E">
      <w:pPr>
        <w:rPr>
          <w:rFonts w:ascii="Arial" w:eastAsia="Arial CYR" w:hAnsi="Arial" w:cs="Arial"/>
          <w:color w:val="333333"/>
          <w:lang w:val="en-US"/>
        </w:rPr>
      </w:pPr>
    </w:p>
    <w:p w:rsidR="00344820" w:rsidRDefault="00344820" w:rsidP="00A0411E">
      <w:pPr>
        <w:rPr>
          <w:rFonts w:ascii="Arial" w:eastAsia="Arial CYR" w:hAnsi="Arial" w:cs="Arial"/>
          <w:color w:val="333333"/>
          <w:lang w:val="en-US"/>
        </w:rPr>
      </w:pPr>
    </w:p>
    <w:p w:rsidR="00344820" w:rsidRDefault="00344820" w:rsidP="00A0411E">
      <w:pPr>
        <w:rPr>
          <w:rFonts w:ascii="Arial" w:eastAsia="Arial CYR" w:hAnsi="Arial" w:cs="Arial"/>
          <w:color w:val="333333"/>
          <w:lang w:val="en-US"/>
        </w:rPr>
      </w:pPr>
    </w:p>
    <w:p w:rsidR="00344820" w:rsidRDefault="00344820" w:rsidP="00A0411E">
      <w:pPr>
        <w:rPr>
          <w:rFonts w:ascii="Arial" w:eastAsia="Arial CYR" w:hAnsi="Arial" w:cs="Arial"/>
          <w:color w:val="333333"/>
          <w:lang w:val="en-US"/>
        </w:rPr>
      </w:pPr>
    </w:p>
    <w:p w:rsidR="00344820" w:rsidRDefault="00344820" w:rsidP="00A0411E">
      <w:pPr>
        <w:rPr>
          <w:rFonts w:ascii="Arial" w:eastAsia="Arial CYR" w:hAnsi="Arial" w:cs="Arial"/>
          <w:color w:val="333333"/>
          <w:lang w:val="en-US"/>
        </w:rPr>
      </w:pPr>
    </w:p>
    <w:p w:rsidR="00344820" w:rsidRPr="00134503" w:rsidRDefault="00344820" w:rsidP="00344820">
      <w:pPr>
        <w:jc w:val="right"/>
      </w:pPr>
      <w:r>
        <w:rPr>
          <w:color w:val="000000"/>
        </w:rPr>
        <w:t xml:space="preserve">                                                                     </w:t>
      </w:r>
      <w:r w:rsidRPr="00134503">
        <w:rPr>
          <w:color w:val="000000"/>
        </w:rPr>
        <w:t>Утвержден</w:t>
      </w:r>
    </w:p>
    <w:p w:rsidR="00344820" w:rsidRDefault="00344820" w:rsidP="00344820">
      <w:pPr>
        <w:autoSpaceDE w:val="0"/>
        <w:autoSpaceDN w:val="0"/>
        <w:adjustRightInd w:val="0"/>
        <w:jc w:val="right"/>
      </w:pPr>
      <w:bookmarkStart w:id="0" w:name="P30"/>
      <w:bookmarkEnd w:id="0"/>
      <w:r>
        <w:lastRenderedPageBreak/>
        <w:t xml:space="preserve">постановлением Администрации </w:t>
      </w:r>
      <w:proofErr w:type="spellStart"/>
      <w:r>
        <w:t>Рыбино-Будского</w:t>
      </w:r>
      <w:proofErr w:type="spellEnd"/>
      <w:r>
        <w:t xml:space="preserve"> сельсовета</w:t>
      </w:r>
    </w:p>
    <w:p w:rsidR="00344820" w:rsidRPr="00122790" w:rsidRDefault="00344820" w:rsidP="00344820">
      <w:pPr>
        <w:autoSpaceDE w:val="0"/>
        <w:autoSpaceDN w:val="0"/>
        <w:adjustRightInd w:val="0"/>
        <w:jc w:val="right"/>
      </w:pPr>
      <w:proofErr w:type="spellStart"/>
      <w:r>
        <w:t>Обоянского</w:t>
      </w:r>
      <w:proofErr w:type="spellEnd"/>
      <w:r>
        <w:t xml:space="preserve"> района Курской области</w:t>
      </w:r>
      <w:r w:rsidRPr="00122790">
        <w:t xml:space="preserve"> </w:t>
      </w:r>
    </w:p>
    <w:p w:rsidR="00344820" w:rsidRPr="00122790" w:rsidRDefault="00344820" w:rsidP="00344820">
      <w:pPr>
        <w:autoSpaceDE w:val="0"/>
        <w:autoSpaceDN w:val="0"/>
        <w:adjustRightInd w:val="0"/>
        <w:jc w:val="right"/>
      </w:pPr>
      <w:r w:rsidRPr="00122790">
        <w:t xml:space="preserve">от </w:t>
      </w:r>
      <w:r>
        <w:t>29.10.</w:t>
      </w:r>
      <w:smartTag w:uri="urn:schemas-microsoft-com:office:smarttags" w:element="metricconverter">
        <w:smartTagPr>
          <w:attr w:name="ProductID" w:val="2018 г"/>
        </w:smartTagPr>
        <w:r w:rsidRPr="00122790">
          <w:t>2018 г</w:t>
        </w:r>
      </w:smartTag>
      <w:r>
        <w:t>. N73</w:t>
      </w:r>
    </w:p>
    <w:p w:rsidR="00344820" w:rsidRPr="003F2235" w:rsidRDefault="00344820" w:rsidP="00344820">
      <w:pPr>
        <w:jc w:val="center"/>
        <w:rPr>
          <w:b/>
          <w:sz w:val="28"/>
          <w:szCs w:val="28"/>
        </w:rPr>
      </w:pPr>
    </w:p>
    <w:p w:rsidR="00344820" w:rsidRPr="003F2235" w:rsidRDefault="00344820" w:rsidP="00344820">
      <w:pPr>
        <w:jc w:val="center"/>
        <w:rPr>
          <w:b/>
          <w:sz w:val="28"/>
          <w:szCs w:val="28"/>
        </w:rPr>
      </w:pPr>
      <w:r w:rsidRPr="003F2235">
        <w:rPr>
          <w:b/>
          <w:sz w:val="28"/>
          <w:szCs w:val="28"/>
        </w:rPr>
        <w:t xml:space="preserve">ПОРЯДОК </w:t>
      </w:r>
    </w:p>
    <w:p w:rsidR="00344820" w:rsidRPr="003F2235" w:rsidRDefault="00344820" w:rsidP="00344820">
      <w:pPr>
        <w:jc w:val="center"/>
        <w:rPr>
          <w:b/>
          <w:sz w:val="28"/>
          <w:szCs w:val="28"/>
        </w:rPr>
      </w:pPr>
      <w:r w:rsidRPr="003F2235">
        <w:rPr>
          <w:b/>
          <w:sz w:val="28"/>
          <w:szCs w:val="28"/>
        </w:rPr>
        <w:t xml:space="preserve">САНКЦИОНИРОВАНИЯ </w:t>
      </w:r>
      <w:proofErr w:type="gramStart"/>
      <w:r w:rsidRPr="003F2235">
        <w:rPr>
          <w:b/>
          <w:sz w:val="28"/>
          <w:szCs w:val="28"/>
        </w:rPr>
        <w:t>ОПЛАТЫ ДЕНЕЖНЫХ ОБЯЗАТЕЛЬСТВ ПОЛУЧАТЕЛЕЙ СРЕДСТВ БЮДЖЕТА</w:t>
      </w:r>
      <w:proofErr w:type="gramEnd"/>
      <w:r w:rsidRPr="003F22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РЫБИНО-БУДСКОГО СЕЛЬСОВЕТА</w:t>
      </w:r>
      <w:r w:rsidRPr="003F22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ОБОЯНСКОГО РАЙОНА </w:t>
      </w:r>
      <w:r w:rsidRPr="003F2235">
        <w:rPr>
          <w:b/>
          <w:sz w:val="28"/>
          <w:szCs w:val="28"/>
        </w:rPr>
        <w:t xml:space="preserve">КУРСКОЙ ОБЛАСТИ И АДМИНИСТРАТОРОВ ИСТОЧНИКОВ ФИНАНСИРОВАНИЯ ДЕФИЦИТА БЮДЖЕТА </w:t>
      </w:r>
      <w:r>
        <w:rPr>
          <w:b/>
          <w:sz w:val="28"/>
          <w:szCs w:val="28"/>
        </w:rPr>
        <w:t>РЫБИНО-БУДСКОГО СЕЛЬСОВЕТА</w:t>
      </w:r>
      <w:r w:rsidRPr="003F22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ОБОЯНСКОГО РАЙОНА </w:t>
      </w:r>
      <w:r w:rsidRPr="003F2235">
        <w:rPr>
          <w:b/>
          <w:sz w:val="28"/>
          <w:szCs w:val="28"/>
        </w:rPr>
        <w:t>КУРСКОЙ ОБЛАСТИ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</w:p>
    <w:p w:rsidR="00344820" w:rsidRPr="003F2235" w:rsidRDefault="00344820" w:rsidP="00344820">
      <w:pPr>
        <w:jc w:val="center"/>
        <w:rPr>
          <w:sz w:val="28"/>
          <w:szCs w:val="28"/>
        </w:rPr>
      </w:pPr>
      <w:r w:rsidRPr="003F2235">
        <w:rPr>
          <w:sz w:val="28"/>
          <w:szCs w:val="28"/>
        </w:rPr>
        <w:t>Общие положения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F2235">
        <w:rPr>
          <w:sz w:val="28"/>
          <w:szCs w:val="28"/>
        </w:rPr>
        <w:t xml:space="preserve"> 1. </w:t>
      </w:r>
      <w:proofErr w:type="gramStart"/>
      <w:r w:rsidRPr="003F2235">
        <w:rPr>
          <w:sz w:val="28"/>
          <w:szCs w:val="28"/>
        </w:rPr>
        <w:t xml:space="preserve">Настоящий Порядок санкционирования оплаты денежных обязательств получателей средств 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 w:rsidRPr="003F2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  <w:r w:rsidRPr="003F2235">
        <w:rPr>
          <w:sz w:val="28"/>
          <w:szCs w:val="28"/>
        </w:rPr>
        <w:t xml:space="preserve"> Курской области  (далее – бюджет </w:t>
      </w:r>
      <w:proofErr w:type="spellStart"/>
      <w:r>
        <w:rPr>
          <w:sz w:val="28"/>
          <w:szCs w:val="28"/>
        </w:rPr>
        <w:t>Рыбино-Будского</w:t>
      </w:r>
      <w:proofErr w:type="spellEnd"/>
      <w:r w:rsidRPr="003F2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  <w:r w:rsidRPr="003F2235">
        <w:rPr>
          <w:sz w:val="28"/>
          <w:szCs w:val="28"/>
        </w:rPr>
        <w:t xml:space="preserve"> Курской области)  и администраторов источников финансирования дефицита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 w:rsidRPr="003F2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  <w:r w:rsidRPr="003F2235">
        <w:rPr>
          <w:sz w:val="28"/>
          <w:szCs w:val="28"/>
        </w:rPr>
        <w:t xml:space="preserve"> Курской области (далее - Порядок) разработан на основании </w:t>
      </w:r>
      <w:hyperlink r:id="rId11" w:history="1">
        <w:r w:rsidRPr="003F2235">
          <w:rPr>
            <w:sz w:val="28"/>
            <w:szCs w:val="28"/>
          </w:rPr>
          <w:t>статей 161</w:t>
        </w:r>
      </w:hyperlink>
      <w:r w:rsidRPr="003F2235">
        <w:rPr>
          <w:sz w:val="28"/>
          <w:szCs w:val="28"/>
        </w:rPr>
        <w:t xml:space="preserve">, </w:t>
      </w:r>
      <w:hyperlink r:id="rId12" w:history="1">
        <w:r w:rsidRPr="003F2235">
          <w:rPr>
            <w:sz w:val="28"/>
            <w:szCs w:val="28"/>
          </w:rPr>
          <w:t>219</w:t>
        </w:r>
      </w:hyperlink>
      <w:r w:rsidRPr="003F2235">
        <w:rPr>
          <w:sz w:val="28"/>
          <w:szCs w:val="28"/>
        </w:rPr>
        <w:t xml:space="preserve"> и </w:t>
      </w:r>
      <w:hyperlink r:id="rId13" w:history="1">
        <w:r w:rsidRPr="003F2235">
          <w:rPr>
            <w:sz w:val="28"/>
            <w:szCs w:val="28"/>
          </w:rPr>
          <w:t>219.2</w:t>
        </w:r>
      </w:hyperlink>
      <w:r w:rsidRPr="003F2235">
        <w:rPr>
          <w:sz w:val="28"/>
          <w:szCs w:val="28"/>
        </w:rPr>
        <w:t xml:space="preserve"> Бюджетного кодекса Российской Федерации и устанавливает порядок санкционирования органом, осуществляющим полномочия по санкционированию оплаты денежных</w:t>
      </w:r>
      <w:proofErr w:type="gramEnd"/>
      <w:r w:rsidRPr="003F2235">
        <w:rPr>
          <w:sz w:val="28"/>
          <w:szCs w:val="28"/>
        </w:rPr>
        <w:t xml:space="preserve"> обязательств ( дале</w:t>
      </w:r>
      <w:proofErr w:type="gramStart"/>
      <w:r w:rsidRPr="003F2235">
        <w:rPr>
          <w:sz w:val="28"/>
          <w:szCs w:val="28"/>
        </w:rPr>
        <w:t>е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орган</w:t>
      </w:r>
      <w:r w:rsidRPr="003F22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F2235">
        <w:rPr>
          <w:sz w:val="28"/>
          <w:szCs w:val="28"/>
        </w:rPr>
        <w:t>осуществляющий полномочия по санкционированию)</w:t>
      </w:r>
      <w:r>
        <w:rPr>
          <w:sz w:val="28"/>
          <w:szCs w:val="28"/>
        </w:rPr>
        <w:t xml:space="preserve"> получателей </w:t>
      </w:r>
      <w:r w:rsidRPr="003F2235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 w:rsidRPr="003F2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  <w:r w:rsidRPr="003F2235">
        <w:rPr>
          <w:sz w:val="28"/>
          <w:szCs w:val="28"/>
        </w:rPr>
        <w:t xml:space="preserve"> Курской области и администраторов источников финансирования дефицита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 w:rsidRPr="003F2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  <w:r w:rsidRPr="003F2235">
        <w:rPr>
          <w:sz w:val="28"/>
          <w:szCs w:val="28"/>
        </w:rPr>
        <w:t xml:space="preserve"> Курской области, лицевые счета которым открыты в Управлении Федерального казначейства по Курской области.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2. Санкционирование </w:t>
      </w:r>
      <w:proofErr w:type="gramStart"/>
      <w:r w:rsidRPr="003F2235">
        <w:rPr>
          <w:sz w:val="28"/>
          <w:szCs w:val="28"/>
        </w:rPr>
        <w:t>оплаты денежных обязательств получателей средств бюджета</w:t>
      </w:r>
      <w:proofErr w:type="gramEnd"/>
      <w:r w:rsidRPr="003F22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Рыбино-Будского</w:t>
      </w:r>
      <w:proofErr w:type="spellEnd"/>
      <w:r w:rsidRPr="003F2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  <w:r w:rsidRPr="003F2235">
        <w:rPr>
          <w:sz w:val="28"/>
          <w:szCs w:val="28"/>
        </w:rPr>
        <w:t xml:space="preserve"> Курской области и администраторов источников финансирования дефицита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 w:rsidRPr="003F2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  <w:r w:rsidRPr="003F2235">
        <w:rPr>
          <w:sz w:val="28"/>
          <w:szCs w:val="28"/>
        </w:rPr>
        <w:t xml:space="preserve"> Курской области осуществляется согласно проверки наличия документов, предусмотренных настоящим Порядком.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3F2235">
        <w:rPr>
          <w:sz w:val="28"/>
          <w:szCs w:val="28"/>
        </w:rPr>
        <w:t xml:space="preserve">3. </w:t>
      </w:r>
      <w:proofErr w:type="gramStart"/>
      <w:r w:rsidRPr="003F2235">
        <w:rPr>
          <w:sz w:val="28"/>
          <w:szCs w:val="28"/>
        </w:rPr>
        <w:t>Документооборот между получателем средств</w:t>
      </w:r>
      <w:r>
        <w:rPr>
          <w:sz w:val="28"/>
          <w:szCs w:val="28"/>
        </w:rPr>
        <w:t xml:space="preserve">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 w:rsidRPr="003F2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  <w:r w:rsidRPr="003F2235">
        <w:rPr>
          <w:sz w:val="28"/>
          <w:szCs w:val="28"/>
        </w:rPr>
        <w:t xml:space="preserve"> Курской области и органом, осуществляющий полномочия по санкционированию   осуществляется в информационной системе в форме электронных документов, подписанных усиленной квалифицированной электронной подписью руководителя (уполномоченного лица) и главного бухгалтера (уполномоченного лица) (далее - документооборот в электронном виде), в соответствии с договором, заключенным между  органом, осуществляющий полномочия по санкционированию   и получателем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 w:rsidRPr="003F223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  <w:r w:rsidRPr="003F2235">
        <w:rPr>
          <w:sz w:val="28"/>
          <w:szCs w:val="28"/>
        </w:rPr>
        <w:t xml:space="preserve"> Курской области.</w:t>
      </w:r>
    </w:p>
    <w:p w:rsidR="00344820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Если у получателя 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 или  органа, осуществляющего полномочия по санкционированию   отсутствует техническая возможность осуществления документооборота в электронном виде, обмен документами осуществляется с </w:t>
      </w:r>
      <w:r w:rsidRPr="003F2235">
        <w:rPr>
          <w:sz w:val="28"/>
          <w:szCs w:val="28"/>
        </w:rPr>
        <w:lastRenderedPageBreak/>
        <w:t>применением документооборота на бумажных носителях с одновременным представлением их на машинном носителе.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</w:p>
    <w:p w:rsidR="00344820" w:rsidRPr="003F2235" w:rsidRDefault="00344820" w:rsidP="00344820">
      <w:pPr>
        <w:jc w:val="center"/>
        <w:rPr>
          <w:sz w:val="28"/>
          <w:szCs w:val="28"/>
        </w:rPr>
      </w:pPr>
      <w:r w:rsidRPr="003F2235">
        <w:rPr>
          <w:sz w:val="28"/>
          <w:szCs w:val="28"/>
        </w:rPr>
        <w:t>Санкционирование оплаты денежных обязательств получателей</w:t>
      </w:r>
    </w:p>
    <w:p w:rsidR="00344820" w:rsidRPr="003F2235" w:rsidRDefault="00344820" w:rsidP="00344820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F2235">
        <w:rPr>
          <w:sz w:val="28"/>
          <w:szCs w:val="28"/>
        </w:rPr>
        <w:t>редств</w:t>
      </w:r>
      <w:r>
        <w:rPr>
          <w:sz w:val="28"/>
          <w:szCs w:val="28"/>
        </w:rPr>
        <w:t xml:space="preserve"> бюджета</w:t>
      </w:r>
      <w:r w:rsidRPr="00E83F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 w:rsidRPr="003F2235">
        <w:rPr>
          <w:sz w:val="28"/>
          <w:szCs w:val="28"/>
        </w:rPr>
        <w:t xml:space="preserve"> и администраторов источников финансирования дефицита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</w:p>
    <w:p w:rsidR="00344820" w:rsidRPr="003F2235" w:rsidRDefault="00344820" w:rsidP="00344820">
      <w:pPr>
        <w:jc w:val="both"/>
        <w:rPr>
          <w:sz w:val="28"/>
          <w:szCs w:val="28"/>
        </w:rPr>
      </w:pPr>
      <w:bookmarkStart w:id="1" w:name="P86"/>
      <w:bookmarkEnd w:id="1"/>
      <w:r w:rsidRPr="003F2235">
        <w:rPr>
          <w:sz w:val="28"/>
          <w:szCs w:val="28"/>
        </w:rPr>
        <w:t xml:space="preserve">      4.</w:t>
      </w:r>
      <w:r>
        <w:rPr>
          <w:sz w:val="28"/>
          <w:szCs w:val="28"/>
        </w:rPr>
        <w:tab/>
      </w:r>
      <w:proofErr w:type="gramStart"/>
      <w:r w:rsidRPr="003F2235">
        <w:rPr>
          <w:sz w:val="28"/>
          <w:szCs w:val="28"/>
        </w:rPr>
        <w:t xml:space="preserve">Для оплаты денежных обязательств получатели 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 (администраторы финансирования дефицита 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>) представляют в орган</w:t>
      </w:r>
      <w:r>
        <w:rPr>
          <w:sz w:val="28"/>
          <w:szCs w:val="28"/>
        </w:rPr>
        <w:t xml:space="preserve">, </w:t>
      </w:r>
      <w:r w:rsidRPr="003F2235">
        <w:rPr>
          <w:sz w:val="28"/>
          <w:szCs w:val="28"/>
        </w:rPr>
        <w:t>осуществляющий полномочия по санкционированию по месту их обслуживания    Заявку на кассовый расход (код по ведомственному классификатору форм документов (далее - код по КДФ) - 0531801)</w:t>
      </w:r>
      <w:r>
        <w:rPr>
          <w:sz w:val="28"/>
          <w:szCs w:val="28"/>
        </w:rPr>
        <w:t xml:space="preserve">, </w:t>
      </w:r>
      <w:hyperlink r:id="rId14" w:history="1">
        <w:r w:rsidRPr="003F2235">
          <w:rPr>
            <w:sz w:val="28"/>
            <w:szCs w:val="28"/>
          </w:rPr>
          <w:t>Заявку</w:t>
        </w:r>
      </w:hyperlink>
      <w:r w:rsidRPr="003F2235">
        <w:rPr>
          <w:sz w:val="28"/>
          <w:szCs w:val="28"/>
        </w:rPr>
        <w:t xml:space="preserve"> на кассовый расход (сокращенную) (код формы по КФД 0531851) или</w:t>
      </w:r>
      <w:proofErr w:type="gramEnd"/>
      <w:r w:rsidRPr="003F2235">
        <w:rPr>
          <w:sz w:val="28"/>
          <w:szCs w:val="28"/>
        </w:rPr>
        <w:t xml:space="preserve"> Заявку на получение наличных денег (код по КФД 0531802) </w:t>
      </w:r>
      <w:hyperlink r:id="rId15" w:history="1">
        <w:r w:rsidRPr="003F2235">
          <w:rPr>
            <w:sz w:val="28"/>
            <w:szCs w:val="28"/>
          </w:rPr>
          <w:t>Заявку</w:t>
        </w:r>
      </w:hyperlink>
      <w:r w:rsidRPr="003F2235">
        <w:rPr>
          <w:sz w:val="28"/>
          <w:szCs w:val="28"/>
        </w:rPr>
        <w:t xml:space="preserve"> на получение денежных средств, перечисляемых на карту (код формы по КФД 0531243)  (далее - Заявка).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 5. </w:t>
      </w:r>
      <w:proofErr w:type="gramStart"/>
      <w:r w:rsidRPr="003F2235">
        <w:rPr>
          <w:sz w:val="28"/>
          <w:szCs w:val="28"/>
        </w:rPr>
        <w:t xml:space="preserve">Орган, осуществляющий полномочия по санкционированию оплаты денежных обязательств получателей 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 (администраторов финансирования дефицита 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)  проверяет Заявку на соответствие установленной форме, наличие в них реквизитов и показателей, предусмотренных </w:t>
      </w:r>
      <w:hyperlink w:anchor="P92" w:history="1">
        <w:r w:rsidRPr="00193D8E">
          <w:rPr>
            <w:sz w:val="28"/>
            <w:szCs w:val="28"/>
            <w:u w:val="single"/>
          </w:rPr>
          <w:t xml:space="preserve">пунктом </w:t>
        </w:r>
      </w:hyperlink>
      <w:r w:rsidRPr="00193D8E">
        <w:rPr>
          <w:sz w:val="28"/>
          <w:szCs w:val="28"/>
          <w:u w:val="single"/>
        </w:rPr>
        <w:t>6</w:t>
      </w:r>
      <w:r w:rsidRPr="003F2235">
        <w:rPr>
          <w:sz w:val="28"/>
          <w:szCs w:val="28"/>
        </w:rPr>
        <w:t xml:space="preserve"> настоящего Порядка, наличие документов, предусмотренных </w:t>
      </w:r>
      <w:hyperlink w:anchor="P113" w:history="1">
        <w:r w:rsidRPr="00193D8E">
          <w:rPr>
            <w:sz w:val="28"/>
            <w:szCs w:val="28"/>
            <w:u w:val="single"/>
          </w:rPr>
          <w:t xml:space="preserve">пунктами </w:t>
        </w:r>
      </w:hyperlink>
      <w:r w:rsidRPr="00193D8E">
        <w:rPr>
          <w:sz w:val="28"/>
          <w:szCs w:val="28"/>
          <w:u w:val="single"/>
        </w:rPr>
        <w:t>7, 10</w:t>
      </w:r>
      <w:r w:rsidRPr="003F2235">
        <w:rPr>
          <w:sz w:val="28"/>
          <w:szCs w:val="28"/>
        </w:rPr>
        <w:t xml:space="preserve"> настоящего Порядка, а также соответствие показателей Заявки указанным в нем</w:t>
      </w:r>
      <w:proofErr w:type="gramEnd"/>
      <w:r w:rsidRPr="003F2235">
        <w:rPr>
          <w:sz w:val="28"/>
          <w:szCs w:val="28"/>
        </w:rPr>
        <w:t xml:space="preserve"> документам в соответствии с условиями </w:t>
      </w:r>
      <w:hyperlink w:anchor="P110" w:history="1">
        <w:r w:rsidRPr="00193D8E">
          <w:rPr>
            <w:sz w:val="28"/>
            <w:szCs w:val="28"/>
            <w:u w:val="single"/>
          </w:rPr>
          <w:t xml:space="preserve">пункта </w:t>
        </w:r>
      </w:hyperlink>
      <w:r w:rsidRPr="00193D8E">
        <w:rPr>
          <w:sz w:val="28"/>
          <w:szCs w:val="28"/>
          <w:u w:val="single"/>
        </w:rPr>
        <w:t>7</w:t>
      </w:r>
      <w:r w:rsidRPr="003F2235">
        <w:rPr>
          <w:sz w:val="28"/>
          <w:szCs w:val="28"/>
        </w:rPr>
        <w:t xml:space="preserve"> настоящего Порядка и соответствующим требованиям, установленным </w:t>
      </w:r>
      <w:hyperlink w:anchor="P128" w:history="1">
        <w:r w:rsidRPr="00193D8E">
          <w:rPr>
            <w:sz w:val="28"/>
            <w:szCs w:val="28"/>
            <w:u w:val="single"/>
          </w:rPr>
          <w:t xml:space="preserve">пунктами </w:t>
        </w:r>
      </w:hyperlink>
      <w:r w:rsidRPr="00193D8E">
        <w:rPr>
          <w:sz w:val="28"/>
          <w:szCs w:val="28"/>
          <w:u w:val="single"/>
        </w:rPr>
        <w:t>11 – 12</w:t>
      </w:r>
      <w:r w:rsidRPr="003F2235">
        <w:rPr>
          <w:sz w:val="28"/>
          <w:szCs w:val="28"/>
        </w:rPr>
        <w:t xml:space="preserve">  настоящего Порядка: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  не позднее рабочего дня, следующего за днем представления получателем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 Заявки в орган, осуществляющий полномочия по санкционированию.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bookmarkStart w:id="2" w:name="P91"/>
      <w:bookmarkStart w:id="3" w:name="P92"/>
      <w:bookmarkEnd w:id="2"/>
      <w:bookmarkEnd w:id="3"/>
      <w:r w:rsidRPr="003F2235">
        <w:rPr>
          <w:sz w:val="28"/>
          <w:szCs w:val="28"/>
        </w:rPr>
        <w:t xml:space="preserve">     6. Заявки проверяются на наличие в них следующих реквизитов и показателей: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1) подписей, соответствующих имеющимся образцам, представленным получателем 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 (администратором финансирования дефицита 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)  для открытия соответствующего лицевого счета; 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2) уникального кода организации в реестровой записи реестра участников бюджетного процесса, а также юридических лиц, не являющихся участниками бюджетного процесса (далее - код участника бюджетного процесса по Сводному реестру), и номера соответствующего лицевого счета;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 3) кодов классификации расходов бюджета (классификации источников финансирования дефицитов  бюджета), по которым необходимо произвести кассовый расход (кассовую выплату</w:t>
      </w:r>
      <w:r>
        <w:rPr>
          <w:sz w:val="28"/>
          <w:szCs w:val="28"/>
        </w:rPr>
        <w:t>)</w:t>
      </w:r>
      <w:r w:rsidRPr="003F2235">
        <w:rPr>
          <w:sz w:val="28"/>
          <w:szCs w:val="28"/>
        </w:rPr>
        <w:t>, а также текстового назначения платежа;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 </w:t>
      </w:r>
      <w:proofErr w:type="gramStart"/>
      <w:r w:rsidRPr="003F2235">
        <w:rPr>
          <w:sz w:val="28"/>
          <w:szCs w:val="28"/>
        </w:rPr>
        <w:t xml:space="preserve">4) суммы кассового расхода (кассовой выплаты) и кода валюты в соответствии с Общероссийским </w:t>
      </w:r>
      <w:hyperlink r:id="rId16" w:history="1">
        <w:r w:rsidRPr="003F2235">
          <w:rPr>
            <w:sz w:val="28"/>
            <w:szCs w:val="28"/>
          </w:rPr>
          <w:t>классификатором</w:t>
        </w:r>
      </w:hyperlink>
      <w:r w:rsidRPr="003F2235">
        <w:rPr>
          <w:sz w:val="28"/>
          <w:szCs w:val="28"/>
        </w:rPr>
        <w:t xml:space="preserve"> валют, в которой он должен быть произведен;</w:t>
      </w:r>
      <w:proofErr w:type="gramEnd"/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lastRenderedPageBreak/>
        <w:t xml:space="preserve">     5) суммы кассового расхода (кассовой выплаты) в валюте Российской Федерации в рублевом эквиваленте, исчисленном на дату оформления Заявки;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6)  суммы налога на добавленную стоимость (при наличии);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7)  вида средств</w:t>
      </w:r>
      <w:r>
        <w:rPr>
          <w:sz w:val="28"/>
          <w:szCs w:val="28"/>
        </w:rPr>
        <w:t xml:space="preserve"> (средства бюджета)</w:t>
      </w:r>
      <w:r w:rsidRPr="003F2235">
        <w:rPr>
          <w:sz w:val="28"/>
          <w:szCs w:val="28"/>
        </w:rPr>
        <w:t>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8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3F2235">
        <w:rPr>
          <w:sz w:val="28"/>
          <w:szCs w:val="28"/>
        </w:rPr>
        <w:t>номера учтенного в органе, осуществляющем полномочия по санкционированию, бюджетного обязательства и номера денежного обязательства получателя  средств бюдж</w:t>
      </w:r>
      <w:r>
        <w:rPr>
          <w:sz w:val="28"/>
          <w:szCs w:val="28"/>
        </w:rPr>
        <w:t xml:space="preserve">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 w:rsidRPr="003F2235">
        <w:rPr>
          <w:sz w:val="28"/>
          <w:szCs w:val="28"/>
        </w:rPr>
        <w:t>(при наличии);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9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3F2235">
        <w:rPr>
          <w:sz w:val="28"/>
          <w:szCs w:val="28"/>
        </w:rPr>
        <w:t>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Заявке;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10) номера и серии чека (при представлении Заявки на получение наличных денег (код по КФД </w:t>
      </w:r>
      <w:hyperlink r:id="rId17" w:history="1">
        <w:r w:rsidRPr="003F2235">
          <w:rPr>
            <w:sz w:val="28"/>
            <w:szCs w:val="28"/>
          </w:rPr>
          <w:t>0531802</w:t>
        </w:r>
      </w:hyperlink>
      <w:r w:rsidRPr="003F2235">
        <w:rPr>
          <w:sz w:val="28"/>
          <w:szCs w:val="28"/>
        </w:rPr>
        <w:t>);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11) срока действия чека (при представлении Заявки на получение наличных денег (код по КФД </w:t>
      </w:r>
      <w:hyperlink r:id="rId18" w:history="1">
        <w:r w:rsidRPr="003F2235">
          <w:rPr>
            <w:sz w:val="28"/>
            <w:szCs w:val="28"/>
          </w:rPr>
          <w:t>0531802</w:t>
        </w:r>
      </w:hyperlink>
      <w:r w:rsidRPr="003F2235">
        <w:rPr>
          <w:sz w:val="28"/>
          <w:szCs w:val="28"/>
        </w:rPr>
        <w:t>);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12) фамилии, имени и отчества получателя средств по чеку (при представлении Заявки на получение наличных денег (код по КФД </w:t>
      </w:r>
      <w:hyperlink r:id="rId19" w:history="1">
        <w:r w:rsidRPr="003F2235">
          <w:rPr>
            <w:sz w:val="28"/>
            <w:szCs w:val="28"/>
          </w:rPr>
          <w:t>0531802</w:t>
        </w:r>
      </w:hyperlink>
      <w:r w:rsidRPr="003F2235">
        <w:rPr>
          <w:sz w:val="28"/>
          <w:szCs w:val="28"/>
        </w:rPr>
        <w:t>);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13) данных документов, удостоверяющих личность получателя средств по чеку (при представлении Заявки на получение наличных денег (код по КФД </w:t>
      </w:r>
      <w:hyperlink r:id="rId20" w:history="1">
        <w:r w:rsidRPr="003F2235">
          <w:rPr>
            <w:sz w:val="28"/>
            <w:szCs w:val="28"/>
          </w:rPr>
          <w:t>0531802</w:t>
        </w:r>
      </w:hyperlink>
      <w:r w:rsidRPr="003F2235">
        <w:rPr>
          <w:sz w:val="28"/>
          <w:szCs w:val="28"/>
        </w:rPr>
        <w:t>);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14) 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bookmarkStart w:id="4" w:name="P105"/>
      <w:bookmarkEnd w:id="4"/>
      <w:r w:rsidRPr="003F2235">
        <w:rPr>
          <w:sz w:val="28"/>
          <w:szCs w:val="28"/>
        </w:rPr>
        <w:t xml:space="preserve">     15) реквизитов (номер, дата)</w:t>
      </w:r>
      <w:r>
        <w:rPr>
          <w:sz w:val="28"/>
          <w:szCs w:val="28"/>
        </w:rPr>
        <w:t xml:space="preserve"> </w:t>
      </w:r>
      <w:r w:rsidRPr="003F2235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и </w:t>
      </w:r>
      <w:r w:rsidRPr="003F2235">
        <w:rPr>
          <w:sz w:val="28"/>
          <w:szCs w:val="28"/>
        </w:rPr>
        <w:t>предмета договора (</w:t>
      </w:r>
      <w:r>
        <w:rPr>
          <w:sz w:val="28"/>
          <w:szCs w:val="28"/>
        </w:rPr>
        <w:t>муниципального контракта</w:t>
      </w:r>
      <w:r w:rsidRPr="003F2235">
        <w:rPr>
          <w:sz w:val="28"/>
          <w:szCs w:val="28"/>
        </w:rPr>
        <w:t xml:space="preserve">, соглашения),  (при наличии),  представляемых получателями 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 при постановке на учет бюджетных и денежных обязательств;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 </w:t>
      </w:r>
      <w:proofErr w:type="gramStart"/>
      <w:r w:rsidRPr="003F2235">
        <w:rPr>
          <w:sz w:val="28"/>
          <w:szCs w:val="28"/>
        </w:rPr>
        <w:t>16)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приказ, решение налогового органа), иных документов, подтверждающих возникновение соответ</w:t>
      </w:r>
      <w:r>
        <w:rPr>
          <w:sz w:val="28"/>
          <w:szCs w:val="28"/>
        </w:rPr>
        <w:t>ствующих денежных обязательств</w:t>
      </w:r>
      <w:r w:rsidRPr="003F2235">
        <w:rPr>
          <w:sz w:val="28"/>
          <w:szCs w:val="28"/>
        </w:rPr>
        <w:t>, за исключением реквизитов документов, подтверждающих</w:t>
      </w:r>
      <w:proofErr w:type="gramEnd"/>
      <w:r w:rsidRPr="003F2235">
        <w:rPr>
          <w:sz w:val="28"/>
          <w:szCs w:val="28"/>
        </w:rPr>
        <w:t xml:space="preserve"> возникновение денежных обязатель</w:t>
      </w:r>
      <w:proofErr w:type="gramStart"/>
      <w:r w:rsidRPr="003F2235">
        <w:rPr>
          <w:sz w:val="28"/>
          <w:szCs w:val="28"/>
        </w:rPr>
        <w:t>ств  в сл</w:t>
      </w:r>
      <w:proofErr w:type="gramEnd"/>
      <w:r w:rsidRPr="003F2235">
        <w:rPr>
          <w:sz w:val="28"/>
          <w:szCs w:val="28"/>
        </w:rPr>
        <w:t>учае осуществления авансовых платежей в соответствии с условиями договора (</w:t>
      </w:r>
      <w:r>
        <w:rPr>
          <w:sz w:val="28"/>
          <w:szCs w:val="28"/>
        </w:rPr>
        <w:t>муниципального</w:t>
      </w:r>
      <w:r w:rsidRPr="003F2235">
        <w:rPr>
          <w:sz w:val="28"/>
          <w:szCs w:val="28"/>
        </w:rPr>
        <w:t xml:space="preserve"> контракта), внесения арендной платы по договору (</w:t>
      </w:r>
      <w:r>
        <w:rPr>
          <w:sz w:val="28"/>
          <w:szCs w:val="28"/>
        </w:rPr>
        <w:t>муниципальному</w:t>
      </w:r>
      <w:r w:rsidRPr="003F2235">
        <w:rPr>
          <w:sz w:val="28"/>
          <w:szCs w:val="28"/>
        </w:rPr>
        <w:t xml:space="preserve"> контракту), если условиями таких договоров (</w:t>
      </w:r>
      <w:r>
        <w:rPr>
          <w:sz w:val="28"/>
          <w:szCs w:val="28"/>
        </w:rPr>
        <w:t>муниципальных</w:t>
      </w:r>
      <w:r w:rsidRPr="003F2235">
        <w:rPr>
          <w:sz w:val="28"/>
          <w:szCs w:val="28"/>
        </w:rPr>
        <w:t xml:space="preserve">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платы).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F2235">
        <w:rPr>
          <w:sz w:val="28"/>
          <w:szCs w:val="28"/>
        </w:rPr>
        <w:t xml:space="preserve">Положения </w:t>
      </w:r>
      <w:r w:rsidRPr="00537F4C">
        <w:rPr>
          <w:sz w:val="28"/>
          <w:szCs w:val="28"/>
          <w:u w:val="single"/>
        </w:rPr>
        <w:t>подпункта 15 и 16 пункта 6</w:t>
      </w:r>
      <w:r w:rsidRPr="003F2235">
        <w:rPr>
          <w:sz w:val="28"/>
          <w:szCs w:val="28"/>
        </w:rPr>
        <w:t xml:space="preserve"> настоящего Порядка не применяются в отношении</w:t>
      </w:r>
      <w:proofErr w:type="gramStart"/>
      <w:r w:rsidRPr="003F2235">
        <w:rPr>
          <w:sz w:val="28"/>
          <w:szCs w:val="28"/>
        </w:rPr>
        <w:t xml:space="preserve"> :</w:t>
      </w:r>
      <w:proofErr w:type="gramEnd"/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 </w:t>
      </w:r>
      <w:hyperlink r:id="rId21" w:history="1">
        <w:r w:rsidRPr="003F2235">
          <w:rPr>
            <w:rStyle w:val="a3"/>
            <w:color w:val="000000"/>
            <w:sz w:val="28"/>
            <w:szCs w:val="28"/>
          </w:rPr>
          <w:t>Заявки</w:t>
        </w:r>
      </w:hyperlink>
      <w:r w:rsidRPr="003F2235">
        <w:rPr>
          <w:sz w:val="28"/>
          <w:szCs w:val="28"/>
        </w:rPr>
        <w:t xml:space="preserve"> на кассовый расход (код по КФД 0531801) (</w:t>
      </w:r>
      <w:hyperlink r:id="rId22" w:history="1">
        <w:r w:rsidRPr="003F2235">
          <w:rPr>
            <w:rStyle w:val="a3"/>
            <w:color w:val="000000"/>
            <w:sz w:val="28"/>
            <w:szCs w:val="28"/>
          </w:rPr>
          <w:t>Заявки</w:t>
        </w:r>
      </w:hyperlink>
      <w:r w:rsidRPr="003F2235">
        <w:rPr>
          <w:sz w:val="28"/>
          <w:szCs w:val="28"/>
        </w:rPr>
        <w:t xml:space="preserve"> на кассовый расход (сокращенной) (код формы по КФД 0531851) (далее - Заявка на кассовый расход) при оплате по договору на оказание услуг, выполнение работ, заключенных получателем средств</w:t>
      </w:r>
      <w:r>
        <w:rPr>
          <w:sz w:val="28"/>
          <w:szCs w:val="28"/>
        </w:rPr>
        <w:t xml:space="preserve">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 w:rsidRPr="003F2235">
        <w:rPr>
          <w:sz w:val="28"/>
          <w:szCs w:val="28"/>
        </w:rPr>
        <w:t xml:space="preserve"> с физическим лицом, не являющимся индивидуальным </w:t>
      </w:r>
      <w:r w:rsidRPr="003F2235">
        <w:rPr>
          <w:sz w:val="28"/>
          <w:szCs w:val="28"/>
        </w:rPr>
        <w:lastRenderedPageBreak/>
        <w:t xml:space="preserve">предпринимателем;  </w:t>
      </w:r>
      <w:hyperlink r:id="rId23" w:history="1">
        <w:r w:rsidRPr="00537F4C">
          <w:rPr>
            <w:rStyle w:val="a3"/>
            <w:color w:val="000000"/>
            <w:sz w:val="28"/>
            <w:szCs w:val="28"/>
          </w:rPr>
          <w:t>Заявки</w:t>
        </w:r>
      </w:hyperlink>
      <w:r w:rsidRPr="003F2235">
        <w:rPr>
          <w:sz w:val="28"/>
          <w:szCs w:val="28"/>
        </w:rPr>
        <w:t xml:space="preserve"> на получение наличных денег (код по КФД 0531802)</w:t>
      </w:r>
      <w:r>
        <w:rPr>
          <w:sz w:val="28"/>
          <w:szCs w:val="28"/>
        </w:rPr>
        <w:t>,</w:t>
      </w:r>
      <w:r w:rsidRPr="003F2235">
        <w:rPr>
          <w:sz w:val="28"/>
          <w:szCs w:val="28"/>
        </w:rPr>
        <w:t xml:space="preserve"> (</w:t>
      </w:r>
      <w:hyperlink r:id="rId24" w:history="1">
        <w:r w:rsidRPr="00537F4C">
          <w:rPr>
            <w:rStyle w:val="a3"/>
            <w:color w:val="000000"/>
            <w:sz w:val="28"/>
            <w:szCs w:val="28"/>
          </w:rPr>
          <w:t>Заявки</w:t>
        </w:r>
      </w:hyperlink>
      <w:r w:rsidRPr="003F2235">
        <w:rPr>
          <w:sz w:val="28"/>
          <w:szCs w:val="28"/>
        </w:rPr>
        <w:t xml:space="preserve"> на получение денежных средств, перечисляемых на карту (код формы по КФД 0531243)). </w:t>
      </w:r>
      <w:hyperlink r:id="rId25" w:history="1">
        <w:proofErr w:type="gramStart"/>
        <w:r w:rsidRPr="00537F4C">
          <w:rPr>
            <w:rStyle w:val="a3"/>
            <w:color w:val="000000"/>
            <w:sz w:val="28"/>
            <w:szCs w:val="28"/>
          </w:rPr>
          <w:t>Заявки</w:t>
        </w:r>
      </w:hyperlink>
      <w:r w:rsidRPr="00537F4C">
        <w:rPr>
          <w:sz w:val="28"/>
          <w:szCs w:val="28"/>
        </w:rPr>
        <w:t xml:space="preserve"> на</w:t>
      </w:r>
      <w:r w:rsidRPr="003F2235">
        <w:rPr>
          <w:sz w:val="28"/>
          <w:szCs w:val="28"/>
        </w:rPr>
        <w:t xml:space="preserve"> кассовый расход (код по КФД 0531801) (</w:t>
      </w:r>
      <w:hyperlink r:id="rId26" w:history="1">
        <w:r w:rsidRPr="00537F4C">
          <w:rPr>
            <w:rStyle w:val="a3"/>
            <w:color w:val="000000"/>
            <w:sz w:val="28"/>
            <w:szCs w:val="28"/>
          </w:rPr>
          <w:t>Заявки</w:t>
        </w:r>
      </w:hyperlink>
      <w:r w:rsidRPr="003F2235">
        <w:rPr>
          <w:sz w:val="28"/>
          <w:szCs w:val="28"/>
        </w:rPr>
        <w:t xml:space="preserve"> на кассовый расход (сокращенной) (код формы по КФД 0531851) (далее - Заявка на кассовый расход) при перечислении средств получателю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, осуществляющему на основании разрешения Управления операции со средствами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на счете, открытом ему в учреждении Центрального банка Российской Федерации</w:t>
      </w:r>
      <w:proofErr w:type="gramEnd"/>
      <w:r w:rsidRPr="003F2235">
        <w:rPr>
          <w:sz w:val="28"/>
          <w:szCs w:val="28"/>
        </w:rPr>
        <w:t xml:space="preserve"> или кредитной организации, </w:t>
      </w:r>
      <w:r>
        <w:rPr>
          <w:sz w:val="28"/>
          <w:szCs w:val="28"/>
        </w:rPr>
        <w:t xml:space="preserve"> </w:t>
      </w:r>
      <w:proofErr w:type="gramStart"/>
      <w:r w:rsidRPr="003F2235">
        <w:rPr>
          <w:sz w:val="28"/>
          <w:szCs w:val="28"/>
        </w:rPr>
        <w:t>являющемуся</w:t>
      </w:r>
      <w:proofErr w:type="gramEnd"/>
      <w:r w:rsidRPr="003F2235">
        <w:rPr>
          <w:sz w:val="28"/>
          <w:szCs w:val="28"/>
        </w:rPr>
        <w:t xml:space="preserve"> иным получателем средств. 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    </w:t>
      </w:r>
      <w:proofErr w:type="gramStart"/>
      <w:r w:rsidRPr="003F2235">
        <w:rPr>
          <w:sz w:val="28"/>
          <w:szCs w:val="28"/>
        </w:rPr>
        <w:t xml:space="preserve">Требования </w:t>
      </w:r>
      <w:hyperlink r:id="rId27" w:history="1">
        <w:r w:rsidRPr="00537F4C">
          <w:rPr>
            <w:sz w:val="28"/>
            <w:szCs w:val="28"/>
            <w:u w:val="single"/>
          </w:rPr>
          <w:t xml:space="preserve">подпункта 16 пункта </w:t>
        </w:r>
      </w:hyperlink>
      <w:r>
        <w:rPr>
          <w:sz w:val="28"/>
          <w:szCs w:val="28"/>
          <w:u w:val="single"/>
        </w:rPr>
        <w:t>6</w:t>
      </w:r>
      <w:r w:rsidRPr="003F2235">
        <w:rPr>
          <w:sz w:val="28"/>
          <w:szCs w:val="28"/>
        </w:rPr>
        <w:t xml:space="preserve"> настоящего Порядка также не применяются в отношении </w:t>
      </w:r>
      <w:hyperlink r:id="rId28" w:history="1">
        <w:r w:rsidRPr="003F2235">
          <w:rPr>
            <w:sz w:val="28"/>
            <w:szCs w:val="28"/>
          </w:rPr>
          <w:t>Заявки</w:t>
        </w:r>
      </w:hyperlink>
      <w:r w:rsidRPr="003F2235">
        <w:rPr>
          <w:sz w:val="28"/>
          <w:szCs w:val="28"/>
        </w:rPr>
        <w:t xml:space="preserve"> на кассовый расход при оплате товаров, выполнении работ, оказании услуг в случаях, когда заключение договора (</w:t>
      </w:r>
      <w:r>
        <w:rPr>
          <w:sz w:val="28"/>
          <w:szCs w:val="28"/>
        </w:rPr>
        <w:t>муниципального</w:t>
      </w:r>
      <w:r w:rsidRPr="003F2235">
        <w:rPr>
          <w:sz w:val="28"/>
          <w:szCs w:val="28"/>
        </w:rPr>
        <w:t xml:space="preserve"> контракта) на поставку товаров, выполнение работ, оказание услуг для государственных нужд (далее - договор (</w:t>
      </w:r>
      <w:r>
        <w:rPr>
          <w:sz w:val="28"/>
          <w:szCs w:val="28"/>
        </w:rPr>
        <w:t>муниципальный</w:t>
      </w:r>
      <w:r w:rsidRPr="003F2235">
        <w:rPr>
          <w:sz w:val="28"/>
          <w:szCs w:val="28"/>
        </w:rPr>
        <w:t xml:space="preserve"> контракт) законодательством Российской Федерации не предусмотрено.</w:t>
      </w:r>
      <w:proofErr w:type="gramEnd"/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    В одной </w:t>
      </w:r>
      <w:hyperlink r:id="rId29" w:history="1">
        <w:proofErr w:type="gramStart"/>
        <w:r w:rsidRPr="00537F4C">
          <w:rPr>
            <w:rStyle w:val="a3"/>
            <w:color w:val="000000"/>
            <w:sz w:val="28"/>
            <w:szCs w:val="28"/>
          </w:rPr>
          <w:t>Заявк</w:t>
        </w:r>
      </w:hyperlink>
      <w:r w:rsidRPr="00537F4C">
        <w:rPr>
          <w:sz w:val="28"/>
          <w:szCs w:val="28"/>
          <w:u w:val="single"/>
        </w:rPr>
        <w:t>е</w:t>
      </w:r>
      <w:proofErr w:type="gramEnd"/>
      <w:r w:rsidRPr="00537F4C">
        <w:rPr>
          <w:sz w:val="28"/>
          <w:szCs w:val="28"/>
          <w:u w:val="single"/>
        </w:rPr>
        <w:t xml:space="preserve"> </w:t>
      </w:r>
      <w:r w:rsidRPr="003F2235">
        <w:rPr>
          <w:sz w:val="28"/>
          <w:szCs w:val="28"/>
        </w:rPr>
        <w:t xml:space="preserve">  может содержаться несколько сумм кассовых расходов (кассовых выплат) по разным кодам классификации расходов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в рамках  одного денежного обязательства получателя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>.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bookmarkStart w:id="5" w:name="P110"/>
      <w:bookmarkEnd w:id="5"/>
      <w:r w:rsidRPr="003F2235">
        <w:rPr>
          <w:sz w:val="28"/>
          <w:szCs w:val="28"/>
        </w:rPr>
        <w:t xml:space="preserve">         7. </w:t>
      </w:r>
      <w:proofErr w:type="gramStart"/>
      <w:r w:rsidRPr="003F2235">
        <w:rPr>
          <w:sz w:val="28"/>
          <w:szCs w:val="28"/>
        </w:rPr>
        <w:t xml:space="preserve">Получатель бюджетных средств для оплаты денежных обязательств, возникающих по </w:t>
      </w:r>
      <w:r>
        <w:rPr>
          <w:sz w:val="28"/>
          <w:szCs w:val="28"/>
        </w:rPr>
        <w:t>муниципальным</w:t>
      </w:r>
      <w:r w:rsidRPr="003F2235">
        <w:rPr>
          <w:sz w:val="28"/>
          <w:szCs w:val="28"/>
        </w:rPr>
        <w:t xml:space="preserve"> контрактам, договорам, соглашениям, указывает в Заявке в соответствии с требованиями, установленными в </w:t>
      </w:r>
      <w:hyperlink w:anchor="P105" w:history="1">
        <w:r w:rsidRPr="00A60BB4">
          <w:rPr>
            <w:sz w:val="28"/>
            <w:szCs w:val="28"/>
            <w:u w:val="single"/>
          </w:rPr>
          <w:t xml:space="preserve">подпункте 15 и 16 пункта </w:t>
        </w:r>
      </w:hyperlink>
      <w:r w:rsidRPr="00A60BB4">
        <w:rPr>
          <w:sz w:val="28"/>
          <w:szCs w:val="28"/>
          <w:u w:val="single"/>
        </w:rPr>
        <w:t>6</w:t>
      </w:r>
      <w:r w:rsidRPr="003F2235">
        <w:rPr>
          <w:sz w:val="28"/>
          <w:szCs w:val="28"/>
        </w:rPr>
        <w:t xml:space="preserve"> настоящего Порядка, реквизиты и предмет соответствующего </w:t>
      </w:r>
      <w:r>
        <w:rPr>
          <w:sz w:val="28"/>
          <w:szCs w:val="28"/>
        </w:rPr>
        <w:t xml:space="preserve">муниципального </w:t>
      </w:r>
      <w:r w:rsidRPr="003F2235">
        <w:rPr>
          <w:sz w:val="28"/>
          <w:szCs w:val="28"/>
        </w:rPr>
        <w:t>контракта, договора, соглашения, а также реквизиты документа, подтверждающего возникновение денежного обязательства.</w:t>
      </w:r>
      <w:proofErr w:type="gramEnd"/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     </w:t>
      </w:r>
      <w:proofErr w:type="gramStart"/>
      <w:r w:rsidRPr="003F2235">
        <w:rPr>
          <w:sz w:val="28"/>
          <w:szCs w:val="28"/>
        </w:rPr>
        <w:t xml:space="preserve">Для оплаты денежных обязательств на поставку товаров, выполнение работ, оказание услуг в случаях, когда заключение </w:t>
      </w:r>
      <w:r>
        <w:rPr>
          <w:sz w:val="28"/>
          <w:szCs w:val="28"/>
        </w:rPr>
        <w:t>муниципальных</w:t>
      </w:r>
      <w:r w:rsidRPr="003F2235">
        <w:rPr>
          <w:sz w:val="28"/>
          <w:szCs w:val="28"/>
        </w:rPr>
        <w:t xml:space="preserve"> контрактов, иных договоров законодательством Российской Федерации не предусмотрено, в Заявке указываются в соответствии с требованиями, установленными в </w:t>
      </w:r>
      <w:hyperlink w:anchor="P105" w:history="1">
        <w:r w:rsidRPr="00537F4C">
          <w:rPr>
            <w:sz w:val="28"/>
            <w:szCs w:val="28"/>
            <w:u w:val="single"/>
          </w:rPr>
          <w:t xml:space="preserve">подпункте 15  и 16 пункта </w:t>
        </w:r>
      </w:hyperlink>
      <w:r w:rsidRPr="00537F4C">
        <w:rPr>
          <w:sz w:val="28"/>
          <w:szCs w:val="28"/>
          <w:u w:val="single"/>
        </w:rPr>
        <w:t xml:space="preserve">6 </w:t>
      </w:r>
      <w:r w:rsidRPr="003F2235">
        <w:rPr>
          <w:sz w:val="28"/>
          <w:szCs w:val="28"/>
        </w:rPr>
        <w:t>настоящего Порядка, только реквизиты соответствующего документа, подтверждающего возникновение денежного обязательства (далее - документ-основание).</w:t>
      </w:r>
      <w:proofErr w:type="gramEnd"/>
    </w:p>
    <w:p w:rsidR="00344820" w:rsidRPr="003F2235" w:rsidRDefault="00344820" w:rsidP="00344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F2235">
        <w:rPr>
          <w:sz w:val="28"/>
          <w:szCs w:val="28"/>
        </w:rPr>
        <w:t xml:space="preserve">Для оплаты денежных обязательств по авансовым платежам в соответствии с условиями </w:t>
      </w:r>
      <w:r>
        <w:rPr>
          <w:sz w:val="28"/>
          <w:szCs w:val="28"/>
        </w:rPr>
        <w:t>муниципального</w:t>
      </w:r>
      <w:r w:rsidRPr="003F2235">
        <w:rPr>
          <w:sz w:val="28"/>
          <w:szCs w:val="28"/>
        </w:rPr>
        <w:t xml:space="preserve"> контракта, договора, соглашения, в т.ч. денежных обязательств по договору аренды, в Заявке реквизиты документов, подтверждающих возникновение денежных обязательств, в соответствии с требованиями, установленными в </w:t>
      </w:r>
      <w:hyperlink w:anchor="P105" w:history="1">
        <w:r w:rsidRPr="00537F4C">
          <w:rPr>
            <w:sz w:val="28"/>
            <w:szCs w:val="28"/>
            <w:u w:val="single"/>
          </w:rPr>
          <w:t>подпункте</w:t>
        </w:r>
        <w:r>
          <w:rPr>
            <w:sz w:val="28"/>
            <w:szCs w:val="28"/>
            <w:u w:val="single"/>
          </w:rPr>
          <w:t xml:space="preserve"> </w:t>
        </w:r>
        <w:r w:rsidRPr="00537F4C">
          <w:rPr>
            <w:sz w:val="28"/>
            <w:szCs w:val="28"/>
            <w:u w:val="single"/>
          </w:rPr>
          <w:t xml:space="preserve">16 пункта </w:t>
        </w:r>
      </w:hyperlink>
      <w:r w:rsidRPr="00537F4C">
        <w:rPr>
          <w:sz w:val="28"/>
          <w:szCs w:val="28"/>
          <w:u w:val="single"/>
        </w:rPr>
        <w:t>6</w:t>
      </w:r>
      <w:r w:rsidRPr="003F2235">
        <w:rPr>
          <w:sz w:val="28"/>
          <w:szCs w:val="28"/>
        </w:rPr>
        <w:t xml:space="preserve"> настоящего Порядка, могут не указываться.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bookmarkStart w:id="6" w:name="P113"/>
      <w:bookmarkEnd w:id="6"/>
      <w:r w:rsidRPr="003F2235">
        <w:rPr>
          <w:sz w:val="28"/>
          <w:szCs w:val="28"/>
        </w:rPr>
        <w:t xml:space="preserve">       8. </w:t>
      </w:r>
      <w:r w:rsidRPr="00B54977">
        <w:rPr>
          <w:sz w:val="28"/>
          <w:szCs w:val="28"/>
        </w:rPr>
        <w:t xml:space="preserve">В случае если </w:t>
      </w:r>
      <w:hyperlink r:id="rId30" w:history="1">
        <w:r w:rsidRPr="00B54977">
          <w:rPr>
            <w:rStyle w:val="a3"/>
            <w:sz w:val="28"/>
            <w:szCs w:val="28"/>
          </w:rPr>
          <w:t>Заявка</w:t>
        </w:r>
      </w:hyperlink>
      <w:r w:rsidRPr="00B54977">
        <w:rPr>
          <w:sz w:val="28"/>
          <w:szCs w:val="28"/>
        </w:rPr>
        <w:t xml:space="preserve"> на кассовый расход представляется для оплаты денежного обязательства, по которому формирование Сведений о денежном обязательстве (код формы по ОКУД </w:t>
      </w:r>
      <w:hyperlink r:id="rId31" w:history="1">
        <w:r w:rsidRPr="00B54977">
          <w:rPr>
            <w:rStyle w:val="a3"/>
            <w:sz w:val="28"/>
            <w:szCs w:val="28"/>
          </w:rPr>
          <w:t>0506102</w:t>
        </w:r>
      </w:hyperlink>
      <w:r w:rsidRPr="00B54977">
        <w:rPr>
          <w:sz w:val="28"/>
          <w:szCs w:val="28"/>
        </w:rPr>
        <w:t>) осуществляется органом, осуществляющим полномочия по санкционированию, получатель средств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</w:t>
      </w:r>
      <w:r w:rsidRPr="00B5497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Куоской</w:t>
      </w:r>
      <w:proofErr w:type="spellEnd"/>
      <w:r>
        <w:rPr>
          <w:sz w:val="28"/>
          <w:szCs w:val="28"/>
        </w:rPr>
        <w:t xml:space="preserve"> области</w:t>
      </w:r>
      <w:r w:rsidRPr="00B54977">
        <w:rPr>
          <w:sz w:val="28"/>
          <w:szCs w:val="28"/>
        </w:rPr>
        <w:t xml:space="preserve"> представляет в </w:t>
      </w:r>
      <w:r w:rsidRPr="00B54977">
        <w:rPr>
          <w:sz w:val="28"/>
          <w:szCs w:val="28"/>
        </w:rPr>
        <w:lastRenderedPageBreak/>
        <w:t xml:space="preserve">орган, осуществляющий полномочия по санкционированию, вместе с </w:t>
      </w:r>
      <w:hyperlink r:id="rId32" w:history="1">
        <w:r w:rsidRPr="00B54977">
          <w:rPr>
            <w:rStyle w:val="a3"/>
            <w:sz w:val="28"/>
            <w:szCs w:val="28"/>
          </w:rPr>
          <w:t>Заявкой</w:t>
        </w:r>
      </w:hyperlink>
      <w:r w:rsidRPr="00B54977">
        <w:rPr>
          <w:sz w:val="28"/>
          <w:szCs w:val="28"/>
        </w:rPr>
        <w:t xml:space="preserve"> на кассовый </w:t>
      </w:r>
      <w:proofErr w:type="gramStart"/>
      <w:r w:rsidRPr="00B54977">
        <w:rPr>
          <w:sz w:val="28"/>
          <w:szCs w:val="28"/>
        </w:rPr>
        <w:t>расход</w:t>
      </w:r>
      <w:proofErr w:type="gramEnd"/>
      <w:r w:rsidRPr="00B54977">
        <w:rPr>
          <w:sz w:val="28"/>
          <w:szCs w:val="28"/>
        </w:rPr>
        <w:t xml:space="preserve"> указанный в ней документ, подтверждающий возникновение денежного обязательства, в соответствии с </w:t>
      </w:r>
      <w:r w:rsidRPr="00B54977">
        <w:rPr>
          <w:sz w:val="28"/>
          <w:szCs w:val="28"/>
          <w:u w:val="single"/>
        </w:rPr>
        <w:t>подпунктом 16 пункта 6</w:t>
      </w:r>
      <w:r>
        <w:rPr>
          <w:sz w:val="28"/>
          <w:szCs w:val="28"/>
          <w:u w:val="single"/>
        </w:rPr>
        <w:t xml:space="preserve"> </w:t>
      </w:r>
      <w:r w:rsidRPr="00B54977">
        <w:rPr>
          <w:sz w:val="28"/>
          <w:szCs w:val="28"/>
        </w:rPr>
        <w:t xml:space="preserve">(за исключением исполнительного документа (исполнительный лист, судебный приказ, решение налогового органа)) настоящего Порядка (документ-основание)  согласно требованиям, установленным </w:t>
      </w:r>
      <w:r w:rsidRPr="00B54977">
        <w:rPr>
          <w:sz w:val="28"/>
          <w:szCs w:val="28"/>
          <w:u w:val="single"/>
        </w:rPr>
        <w:t>пунктом 10</w:t>
      </w:r>
      <w:r w:rsidRPr="00B54977">
        <w:rPr>
          <w:sz w:val="28"/>
          <w:szCs w:val="28"/>
        </w:rPr>
        <w:t xml:space="preserve"> настоящего Порядка.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  9. Требования, установленные </w:t>
      </w:r>
      <w:hyperlink w:anchor="P113" w:history="1">
        <w:r w:rsidRPr="00A60BB4">
          <w:rPr>
            <w:sz w:val="28"/>
            <w:szCs w:val="28"/>
            <w:u w:val="single"/>
          </w:rPr>
          <w:t xml:space="preserve">пунктом </w:t>
        </w:r>
      </w:hyperlink>
      <w:r w:rsidRPr="00A60BB4">
        <w:rPr>
          <w:sz w:val="28"/>
          <w:szCs w:val="28"/>
          <w:u w:val="single"/>
        </w:rPr>
        <w:t>8</w:t>
      </w:r>
      <w:r w:rsidRPr="003F2235">
        <w:rPr>
          <w:sz w:val="28"/>
          <w:szCs w:val="28"/>
        </w:rPr>
        <w:t xml:space="preserve"> настоящего Порядка, не распространяются на санкционирование оплаты денежных обязательств, связанных: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  с обеспечением выполнения функций казенных учреждений (за исключением денежных обязательств по поставкам товаров, выполнению работ, оказанию услуг, аренде);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 с социальными выплатами населению;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 с предоставлением субсидий юридическим лицам (за исключением субсидий муниципальным государственным учреждениям), индивидуальным предпринимателям, физическим лицам - производителям товаров, работ, услуг;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с предоставлением межбюджетных трансфертов;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с расходами по источникам финансирования дефицита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>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с исполнением судебных актов по искам к Российской Федерации о возмещении вреда, причиненного гражданину или юридическому лицу в результате незаконных действий (бездействия) органов государственной власти Российской Федерации (государственных органов Российской Федерации) либо должностных лиц этих органов;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с получением наличных денежных средств и на получение денежных средств, перечисляемых на карту;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с выплатами заработной платы получателям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>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Для выплаты авторского вознаграждения представляются лицензионные договоры о публичном исполнении на территории Российской Федерации обнародованных произведений, расчетные листы на оплату авторского вознаграждения.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bookmarkStart w:id="7" w:name="P126"/>
      <w:bookmarkEnd w:id="7"/>
      <w:r>
        <w:rPr>
          <w:sz w:val="28"/>
          <w:szCs w:val="28"/>
        </w:rPr>
        <w:t xml:space="preserve">     </w:t>
      </w:r>
      <w:r w:rsidRPr="003F2235">
        <w:rPr>
          <w:sz w:val="28"/>
          <w:szCs w:val="28"/>
        </w:rPr>
        <w:t xml:space="preserve">10. </w:t>
      </w:r>
      <w:proofErr w:type="gramStart"/>
      <w:r w:rsidRPr="003F2235">
        <w:rPr>
          <w:sz w:val="28"/>
          <w:szCs w:val="28"/>
        </w:rPr>
        <w:t xml:space="preserve">Получатель 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 представляет в орган, осуществляющий полномочия по санкционированию документ-основание в электронном виде, созданный посредством его сканирования или копия электронного документа, подтвержденного электронной подписью лица, имеющего право действовать от имени получателя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области,  </w:t>
      </w:r>
      <w:r w:rsidRPr="003F2235">
        <w:rPr>
          <w:sz w:val="28"/>
          <w:szCs w:val="28"/>
        </w:rPr>
        <w:t>либо, в случае отсутствия технической возможности применения электронного документооборота, на бумажном носителе с одновременным</w:t>
      </w:r>
      <w:proofErr w:type="gramEnd"/>
      <w:r w:rsidRPr="003F2235">
        <w:rPr>
          <w:sz w:val="28"/>
          <w:szCs w:val="28"/>
        </w:rPr>
        <w:t xml:space="preserve"> представлением на машинном носителе.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F2235">
        <w:rPr>
          <w:sz w:val="28"/>
          <w:szCs w:val="28"/>
        </w:rPr>
        <w:t xml:space="preserve">В случае представления документа-основания на бумажном носителе он подлежит возврату получателю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>.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bookmarkStart w:id="8" w:name="P128"/>
      <w:bookmarkEnd w:id="8"/>
      <w:r w:rsidRPr="003F2235">
        <w:rPr>
          <w:sz w:val="28"/>
          <w:szCs w:val="28"/>
        </w:rPr>
        <w:lastRenderedPageBreak/>
        <w:t xml:space="preserve">     11.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Заявки по следующим направлениям: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1) коды классификации расходов 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>, указанные в Заявке, должны соответствовать кодам бюджетной классификации Российской Федерации и Курской области,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 действующим в текущем финансовом году на момент представления Заявки;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2) соответствие указанных в Заявке кодов вида расходов, относящихся к расходам бюджетов,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3) соответствие содержания операции, исходя из денежного обязательства,  содержанию текста назначения платежа, указанному в Заявке;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4) </w:t>
      </w:r>
      <w:proofErr w:type="spellStart"/>
      <w:r w:rsidRPr="003F2235">
        <w:rPr>
          <w:sz w:val="28"/>
          <w:szCs w:val="28"/>
        </w:rPr>
        <w:t>непревышение</w:t>
      </w:r>
      <w:proofErr w:type="spellEnd"/>
      <w:r w:rsidRPr="003F2235">
        <w:rPr>
          <w:sz w:val="28"/>
          <w:szCs w:val="28"/>
        </w:rPr>
        <w:t xml:space="preserve"> сумм в  Заявке остатков соответствующих лимитов бюджетных обязательств, предельных  объемов финансирования, учтенных на лицевом счете получателя 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; 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5) соответствие наименования, ИНН, КПП, банковских реквизитов получателя 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, указанных в Заявке на кассовый расход, наименованию, ИНН, КПП, банковским реквизитам получателя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>, указанным в бюджетном обязательстве;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6) идентичность кода (кодов) классификации расходов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по денежному обязательству и платежу; 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7) идентичность кода участника бюджетного процесса по Сводному реестру по денежному обязательству и платежу;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8) идентичность кода валюты, в которой принято денежное обязательство, и кода валюты, в которой должен быть осуществлен платеж по Заявке;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</w:t>
      </w:r>
      <w:proofErr w:type="gramStart"/>
      <w:r w:rsidRPr="003F2235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proofErr w:type="spellStart"/>
      <w:r w:rsidRPr="003F2235">
        <w:rPr>
          <w:sz w:val="28"/>
          <w:szCs w:val="28"/>
        </w:rPr>
        <w:t>непревышение</w:t>
      </w:r>
      <w:proofErr w:type="spellEnd"/>
      <w:r w:rsidRPr="003F2235">
        <w:rPr>
          <w:sz w:val="28"/>
          <w:szCs w:val="28"/>
        </w:rPr>
        <w:t xml:space="preserve"> суммы Заявки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выплат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  <w:proofErr w:type="gramEnd"/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10) </w:t>
      </w:r>
      <w:proofErr w:type="spellStart"/>
      <w:r w:rsidRPr="003F2235">
        <w:rPr>
          <w:sz w:val="28"/>
          <w:szCs w:val="28"/>
        </w:rPr>
        <w:t>непревышение</w:t>
      </w:r>
      <w:proofErr w:type="spellEnd"/>
      <w:r w:rsidRPr="003F2235">
        <w:rPr>
          <w:sz w:val="28"/>
          <w:szCs w:val="28"/>
        </w:rPr>
        <w:t xml:space="preserve"> размера авансового платежа, указанного в Заявке на кассовый расход, над суммой авансового платежа по бюджетному обязательству с учетом ранее осуществленных авансовых платежей;</w:t>
      </w:r>
    </w:p>
    <w:p w:rsidR="00344820" w:rsidRPr="003F2235" w:rsidRDefault="00344820" w:rsidP="00344820">
      <w:pPr>
        <w:jc w:val="both"/>
        <w:rPr>
          <w:b/>
          <w:bCs/>
          <w:sz w:val="28"/>
          <w:szCs w:val="28"/>
        </w:rPr>
      </w:pPr>
      <w:r w:rsidRPr="003F2235">
        <w:rPr>
          <w:sz w:val="28"/>
          <w:szCs w:val="28"/>
        </w:rPr>
        <w:t xml:space="preserve">    11) </w:t>
      </w:r>
      <w:proofErr w:type="spellStart"/>
      <w:r w:rsidRPr="003F2235">
        <w:rPr>
          <w:sz w:val="28"/>
          <w:szCs w:val="28"/>
        </w:rPr>
        <w:t>непревышение</w:t>
      </w:r>
      <w:proofErr w:type="spellEnd"/>
      <w:r w:rsidRPr="003F2235">
        <w:rPr>
          <w:sz w:val="28"/>
          <w:szCs w:val="28"/>
        </w:rPr>
        <w:t xml:space="preserve"> указанной в </w:t>
      </w:r>
      <w:hyperlink r:id="rId33" w:history="1">
        <w:r w:rsidRPr="003F2235">
          <w:rPr>
            <w:sz w:val="28"/>
            <w:szCs w:val="28"/>
          </w:rPr>
          <w:t>Заявке</w:t>
        </w:r>
      </w:hyperlink>
      <w:r w:rsidRPr="003F2235">
        <w:rPr>
          <w:sz w:val="28"/>
          <w:szCs w:val="28"/>
        </w:rPr>
        <w:t xml:space="preserve"> на кассовый расход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установленным нормативно-правовыми актами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>.</w:t>
      </w:r>
      <w:r w:rsidRPr="003F2235">
        <w:rPr>
          <w:b/>
          <w:bCs/>
          <w:sz w:val="28"/>
          <w:szCs w:val="28"/>
        </w:rPr>
        <w:t xml:space="preserve"> 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bookmarkStart w:id="9" w:name="P146"/>
      <w:bookmarkEnd w:id="9"/>
      <w:r w:rsidRPr="003F2235">
        <w:rPr>
          <w:sz w:val="28"/>
          <w:szCs w:val="28"/>
        </w:rPr>
        <w:lastRenderedPageBreak/>
        <w:t xml:space="preserve">     12.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направлениям: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1) коды классификации расходов бюджетов, указанные в Заявке, должны соответствовать кодам бюджетной классификации Российской Федерации и Курской области,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>, действующим в текущем финансовом году на момент представления Заявки;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2) соответствие указанных в Заявке </w:t>
      </w:r>
      <w:proofErr w:type="gramStart"/>
      <w:r w:rsidRPr="003F2235">
        <w:rPr>
          <w:sz w:val="28"/>
          <w:szCs w:val="28"/>
        </w:rPr>
        <w:t>кодов видов расходов классификации расходов бюджета</w:t>
      </w:r>
      <w:proofErr w:type="gramEnd"/>
      <w:r w:rsidRPr="003F2235">
        <w:rPr>
          <w:sz w:val="28"/>
          <w:szCs w:val="28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классификации; 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3) </w:t>
      </w:r>
      <w:proofErr w:type="spellStart"/>
      <w:r w:rsidRPr="003F2235">
        <w:rPr>
          <w:sz w:val="28"/>
          <w:szCs w:val="28"/>
        </w:rPr>
        <w:t>непревышение</w:t>
      </w:r>
      <w:proofErr w:type="spellEnd"/>
      <w:r w:rsidRPr="003F2235">
        <w:rPr>
          <w:sz w:val="28"/>
          <w:szCs w:val="28"/>
        </w:rPr>
        <w:t xml:space="preserve"> сумм, указанных в Заявке, над остатками соответствующих лимитов бюджетных обязательств, предельных  объемов финансирования, учтенных на лицевом счете получателя 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; 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3F2235">
        <w:rPr>
          <w:sz w:val="28"/>
          <w:szCs w:val="28"/>
        </w:rPr>
        <w:t xml:space="preserve"> </w:t>
      </w:r>
      <w:proofErr w:type="gramStart"/>
      <w:r w:rsidRPr="003F2235">
        <w:rPr>
          <w:sz w:val="28"/>
          <w:szCs w:val="28"/>
        </w:rPr>
        <w:t>При установлении органом,</w:t>
      </w:r>
      <w:r>
        <w:rPr>
          <w:sz w:val="28"/>
          <w:szCs w:val="28"/>
        </w:rPr>
        <w:t xml:space="preserve"> осуществляющим</w:t>
      </w:r>
      <w:r w:rsidRPr="003F2235">
        <w:rPr>
          <w:sz w:val="28"/>
          <w:szCs w:val="28"/>
        </w:rPr>
        <w:t xml:space="preserve"> полномочия по санкционированию нарушений получателем средств 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условий, установленных </w:t>
      </w:r>
      <w:hyperlink r:id="rId34" w:history="1">
        <w:r w:rsidRPr="00A60BB4">
          <w:rPr>
            <w:sz w:val="28"/>
            <w:szCs w:val="28"/>
            <w:u w:val="single"/>
          </w:rPr>
          <w:t>подпунктом 1</w:t>
        </w:r>
      </w:hyperlink>
      <w:r>
        <w:rPr>
          <w:sz w:val="28"/>
          <w:szCs w:val="28"/>
          <w:u w:val="single"/>
        </w:rPr>
        <w:t>1</w:t>
      </w:r>
      <w:r w:rsidRPr="00A60BB4">
        <w:rPr>
          <w:sz w:val="28"/>
          <w:szCs w:val="28"/>
          <w:u w:val="single"/>
        </w:rPr>
        <w:t xml:space="preserve"> </w:t>
      </w:r>
      <w:hyperlink r:id="rId35" w:history="1">
        <w:r w:rsidRPr="00A60BB4">
          <w:rPr>
            <w:sz w:val="28"/>
            <w:szCs w:val="28"/>
            <w:u w:val="single"/>
          </w:rPr>
          <w:t xml:space="preserve"> пункта 11 </w:t>
        </w:r>
        <w:r w:rsidRPr="00A60BB4">
          <w:rPr>
            <w:sz w:val="28"/>
            <w:szCs w:val="28"/>
          </w:rPr>
          <w:t>настоящего</w:t>
        </w:r>
      </w:hyperlink>
      <w:r w:rsidRPr="003F2235">
        <w:rPr>
          <w:sz w:val="28"/>
          <w:szCs w:val="28"/>
        </w:rPr>
        <w:t xml:space="preserve"> Порядка, орган, осуществляющий полномочия по санкционированию не позднее двух рабочих дней после отражения операций, вызвавших указанные нарушения, на соответствующем лицевом счете доводит информацию о данных нарушениях до получателя средств 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</w:t>
      </w:r>
      <w:proofErr w:type="gramEnd"/>
      <w:r>
        <w:rPr>
          <w:sz w:val="28"/>
          <w:szCs w:val="28"/>
        </w:rPr>
        <w:t xml:space="preserve"> области</w:t>
      </w:r>
      <w:r w:rsidRPr="003F2235">
        <w:rPr>
          <w:sz w:val="28"/>
          <w:szCs w:val="28"/>
        </w:rPr>
        <w:t xml:space="preserve"> путем направления Уведомления о нарушении установленных предельных размеров авансового платежа по форме согласно </w:t>
      </w:r>
      <w:hyperlink r:id="rId36" w:history="1">
        <w:r w:rsidRPr="003F2235">
          <w:rPr>
            <w:sz w:val="28"/>
            <w:szCs w:val="28"/>
          </w:rPr>
          <w:t>приложению N 1</w:t>
        </w:r>
      </w:hyperlink>
      <w:r w:rsidRPr="003F2235">
        <w:rPr>
          <w:sz w:val="28"/>
          <w:szCs w:val="28"/>
        </w:rPr>
        <w:t xml:space="preserve"> к настоящему Порядку (код формы по КФД 0504713)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bookmarkStart w:id="10" w:name="P150"/>
      <w:bookmarkEnd w:id="10"/>
      <w:r w:rsidRPr="003F2235">
        <w:rPr>
          <w:sz w:val="28"/>
          <w:szCs w:val="28"/>
        </w:rPr>
        <w:t xml:space="preserve">     13. При санкционировании оплаты денежных обязательств по выплатам по источникам финансирования дефицита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осуществляется проверка Заявки по следующим направлениям: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</w:t>
      </w:r>
      <w:proofErr w:type="gramStart"/>
      <w:r w:rsidRPr="003F2235">
        <w:rPr>
          <w:sz w:val="28"/>
          <w:szCs w:val="28"/>
        </w:rPr>
        <w:t xml:space="preserve">1) коды классификации источников финансирования дефицита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>, указанные в Заявке, должны соответствовать кодам бюджетной классификации Российской Федерации, действующим в текущем финансовом году на момент представления Заявки;</w:t>
      </w:r>
      <w:proofErr w:type="gramEnd"/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2) </w:t>
      </w:r>
      <w:proofErr w:type="spellStart"/>
      <w:r w:rsidRPr="003F2235">
        <w:rPr>
          <w:sz w:val="28"/>
          <w:szCs w:val="28"/>
        </w:rPr>
        <w:t>непревышение</w:t>
      </w:r>
      <w:proofErr w:type="spellEnd"/>
      <w:r w:rsidRPr="003F2235">
        <w:rPr>
          <w:sz w:val="28"/>
          <w:szCs w:val="28"/>
        </w:rPr>
        <w:t xml:space="preserve"> сумм, указанными в Заявке, остаткам соответствующих бюджетных ассигнований, учтенных на лицевом счете </w:t>
      </w:r>
      <w:proofErr w:type="gramStart"/>
      <w:r w:rsidRPr="003F2235">
        <w:rPr>
          <w:sz w:val="28"/>
          <w:szCs w:val="28"/>
        </w:rPr>
        <w:t>администратора источников внутреннего финансирования дефицита бюджета</w:t>
      </w:r>
      <w:proofErr w:type="gramEnd"/>
      <w:r w:rsidRPr="003F2235">
        <w:rPr>
          <w:sz w:val="28"/>
          <w:szCs w:val="28"/>
        </w:rPr>
        <w:t>.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14. В случае если форма или информация, указанная в Заявке, не соответствует требованиям, установленным </w:t>
      </w:r>
      <w:hyperlink w:anchor="P91" w:history="1">
        <w:r w:rsidRPr="00A60BB4">
          <w:rPr>
            <w:sz w:val="28"/>
            <w:szCs w:val="28"/>
            <w:u w:val="single"/>
          </w:rPr>
          <w:t xml:space="preserve">пунктами </w:t>
        </w:r>
      </w:hyperlink>
      <w:r w:rsidRPr="00A60BB4">
        <w:rPr>
          <w:sz w:val="28"/>
          <w:szCs w:val="28"/>
          <w:u w:val="single"/>
        </w:rPr>
        <w:t xml:space="preserve">5, </w:t>
      </w:r>
      <w:hyperlink w:anchor="P92" w:history="1">
        <w:r w:rsidRPr="00A60BB4">
          <w:rPr>
            <w:sz w:val="28"/>
            <w:szCs w:val="28"/>
            <w:u w:val="single"/>
          </w:rPr>
          <w:t>6</w:t>
        </w:r>
      </w:hyperlink>
      <w:r w:rsidRPr="00A60BB4">
        <w:rPr>
          <w:sz w:val="28"/>
          <w:szCs w:val="28"/>
          <w:u w:val="single"/>
        </w:rPr>
        <w:t xml:space="preserve">, </w:t>
      </w:r>
      <w:hyperlink w:anchor="P128" w:history="1">
        <w:r w:rsidRPr="00A60BB4">
          <w:rPr>
            <w:sz w:val="28"/>
            <w:szCs w:val="28"/>
            <w:u w:val="single"/>
          </w:rPr>
          <w:t>11</w:t>
        </w:r>
      </w:hyperlink>
      <w:r w:rsidRPr="00A60BB4">
        <w:rPr>
          <w:sz w:val="28"/>
          <w:szCs w:val="28"/>
          <w:u w:val="single"/>
        </w:rPr>
        <w:t xml:space="preserve"> - 1</w:t>
      </w:r>
      <w:hyperlink w:anchor="P146" w:history="1">
        <w:r w:rsidRPr="00A60BB4">
          <w:rPr>
            <w:sz w:val="28"/>
            <w:szCs w:val="28"/>
            <w:u w:val="single"/>
          </w:rPr>
          <w:t>2</w:t>
        </w:r>
      </w:hyperlink>
      <w:r w:rsidRPr="003F2235">
        <w:rPr>
          <w:sz w:val="28"/>
          <w:szCs w:val="28"/>
        </w:rPr>
        <w:t xml:space="preserve">  настоящего Порядка, орган, осуществляющий полномочия по санкционированию направляет получателю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 Протокол (код по КФД </w:t>
      </w:r>
      <w:hyperlink r:id="rId37" w:history="1">
        <w:r w:rsidRPr="003F2235">
          <w:rPr>
            <w:sz w:val="28"/>
            <w:szCs w:val="28"/>
          </w:rPr>
          <w:t>0531805</w:t>
        </w:r>
      </w:hyperlink>
      <w:r w:rsidRPr="003F2235">
        <w:rPr>
          <w:sz w:val="28"/>
          <w:szCs w:val="28"/>
        </w:rPr>
        <w:t>) в электронном виде, в котором указывается причина возврата.</w:t>
      </w:r>
    </w:p>
    <w:p w:rsidR="00344820" w:rsidRPr="003F2235" w:rsidRDefault="00344820" w:rsidP="00344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3F2235">
        <w:rPr>
          <w:sz w:val="28"/>
          <w:szCs w:val="28"/>
        </w:rPr>
        <w:t xml:space="preserve">Если у получателя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или органа, осуществляющего полномочия по </w:t>
      </w:r>
      <w:r w:rsidRPr="003F2235">
        <w:rPr>
          <w:sz w:val="28"/>
          <w:szCs w:val="28"/>
        </w:rPr>
        <w:lastRenderedPageBreak/>
        <w:t xml:space="preserve">санкционированию отсутствует техническая возможность осуществления документооборота в электронном виде, орган, осуществляющий полномочия по санкционированию в установленном порядке возвращает получателю 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 xml:space="preserve"> документы не позднее срока, установленного </w:t>
      </w:r>
      <w:hyperlink w:anchor="P86" w:history="1">
        <w:r w:rsidRPr="00A60BB4">
          <w:rPr>
            <w:sz w:val="28"/>
            <w:szCs w:val="28"/>
            <w:u w:val="single"/>
          </w:rPr>
          <w:t xml:space="preserve">пунктом </w:t>
        </w:r>
      </w:hyperlink>
      <w:r w:rsidRPr="00A60BB4">
        <w:rPr>
          <w:sz w:val="28"/>
          <w:szCs w:val="28"/>
          <w:u w:val="single"/>
        </w:rPr>
        <w:t>5</w:t>
      </w:r>
      <w:r w:rsidRPr="003F2235">
        <w:rPr>
          <w:sz w:val="28"/>
          <w:szCs w:val="28"/>
        </w:rPr>
        <w:t xml:space="preserve"> настоящего Порядка, с указанием причины возврата.</w:t>
      </w:r>
      <w:proofErr w:type="gramEnd"/>
    </w:p>
    <w:p w:rsidR="00344820" w:rsidRPr="003F2235" w:rsidRDefault="00344820" w:rsidP="00344820">
      <w:pPr>
        <w:jc w:val="both"/>
        <w:rPr>
          <w:sz w:val="28"/>
          <w:szCs w:val="28"/>
        </w:rPr>
      </w:pPr>
      <w:r w:rsidRPr="003F2235">
        <w:rPr>
          <w:sz w:val="28"/>
          <w:szCs w:val="28"/>
        </w:rPr>
        <w:t xml:space="preserve">     15. </w:t>
      </w:r>
      <w:proofErr w:type="gramStart"/>
      <w:r w:rsidRPr="003F2235">
        <w:rPr>
          <w:sz w:val="28"/>
          <w:szCs w:val="28"/>
        </w:rPr>
        <w:t xml:space="preserve">При положительном результате проверки в соответствии с требованиями, установленными настоящим Порядком, в Заявке, представленном на бумажном носителе, органом, осуществляющим полномочия по санкционированию проставляется отметка, подтверждающая санкционирование оплаты денежных обязательств получателя средств бюджета </w:t>
      </w:r>
      <w:proofErr w:type="spellStart"/>
      <w:r>
        <w:rPr>
          <w:sz w:val="28"/>
          <w:szCs w:val="28"/>
        </w:rPr>
        <w:t>Рыбино-Будского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F2235">
        <w:rPr>
          <w:sz w:val="28"/>
          <w:szCs w:val="28"/>
        </w:rPr>
        <w:t>, с указанием даты, подписи, расшифровки подписи, содержаще</w:t>
      </w:r>
      <w:r>
        <w:rPr>
          <w:sz w:val="28"/>
          <w:szCs w:val="28"/>
        </w:rPr>
        <w:t>й фамилию, инициалы работника,</w:t>
      </w:r>
      <w:r w:rsidRPr="003F2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Pr="003F2235">
        <w:rPr>
          <w:sz w:val="28"/>
          <w:szCs w:val="28"/>
        </w:rPr>
        <w:t>Заявка принимается к исполнению.</w:t>
      </w:r>
      <w:proofErr w:type="gramEnd"/>
    </w:p>
    <w:p w:rsidR="00344820" w:rsidRPr="003F2235" w:rsidRDefault="00344820" w:rsidP="00344820">
      <w:pPr>
        <w:jc w:val="both"/>
        <w:rPr>
          <w:sz w:val="28"/>
          <w:szCs w:val="28"/>
        </w:rPr>
      </w:pPr>
    </w:p>
    <w:p w:rsidR="00344820" w:rsidRPr="003F2235" w:rsidRDefault="00344820" w:rsidP="00344820">
      <w:pPr>
        <w:jc w:val="both"/>
        <w:rPr>
          <w:sz w:val="28"/>
          <w:szCs w:val="28"/>
        </w:rPr>
      </w:pPr>
    </w:p>
    <w:p w:rsidR="00344820" w:rsidRPr="003F2235" w:rsidRDefault="00344820" w:rsidP="00344820">
      <w:pPr>
        <w:jc w:val="both"/>
        <w:rPr>
          <w:sz w:val="28"/>
          <w:szCs w:val="28"/>
        </w:rPr>
      </w:pPr>
    </w:p>
    <w:p w:rsidR="00344820" w:rsidRPr="003F2235" w:rsidRDefault="00344820" w:rsidP="00344820">
      <w:pPr>
        <w:jc w:val="both"/>
        <w:rPr>
          <w:sz w:val="28"/>
          <w:szCs w:val="28"/>
        </w:rPr>
      </w:pPr>
    </w:p>
    <w:p w:rsidR="00344820" w:rsidRPr="003F2235" w:rsidRDefault="00344820" w:rsidP="00344820">
      <w:pPr>
        <w:jc w:val="both"/>
        <w:rPr>
          <w:sz w:val="28"/>
          <w:szCs w:val="28"/>
        </w:rPr>
      </w:pPr>
    </w:p>
    <w:p w:rsidR="00344820" w:rsidRPr="003F2235" w:rsidRDefault="00344820" w:rsidP="00344820">
      <w:pPr>
        <w:jc w:val="both"/>
        <w:rPr>
          <w:sz w:val="28"/>
          <w:szCs w:val="28"/>
        </w:rPr>
      </w:pPr>
    </w:p>
    <w:p w:rsidR="00344820" w:rsidRPr="003F2235" w:rsidRDefault="00344820" w:rsidP="00344820">
      <w:pPr>
        <w:jc w:val="both"/>
        <w:rPr>
          <w:sz w:val="28"/>
          <w:szCs w:val="28"/>
        </w:rPr>
      </w:pPr>
    </w:p>
    <w:p w:rsidR="00344820" w:rsidRPr="003F2235" w:rsidRDefault="00344820" w:rsidP="00344820">
      <w:pPr>
        <w:jc w:val="both"/>
        <w:rPr>
          <w:sz w:val="28"/>
          <w:szCs w:val="28"/>
        </w:rPr>
      </w:pPr>
    </w:p>
    <w:p w:rsidR="00344820" w:rsidRPr="003F2235" w:rsidRDefault="00344820" w:rsidP="00344820">
      <w:pPr>
        <w:jc w:val="both"/>
        <w:rPr>
          <w:sz w:val="28"/>
          <w:szCs w:val="28"/>
        </w:rPr>
      </w:pPr>
    </w:p>
    <w:p w:rsidR="00344820" w:rsidRPr="003F2235" w:rsidRDefault="00344820" w:rsidP="00344820">
      <w:pPr>
        <w:jc w:val="both"/>
        <w:rPr>
          <w:sz w:val="28"/>
          <w:szCs w:val="28"/>
        </w:rPr>
      </w:pPr>
    </w:p>
    <w:p w:rsidR="00344820" w:rsidRPr="003F2235" w:rsidRDefault="00344820" w:rsidP="00344820">
      <w:pPr>
        <w:jc w:val="both"/>
        <w:rPr>
          <w:sz w:val="28"/>
          <w:szCs w:val="28"/>
        </w:rPr>
      </w:pPr>
    </w:p>
    <w:p w:rsidR="00344820" w:rsidRDefault="00344820" w:rsidP="00344820">
      <w:pPr>
        <w:tabs>
          <w:tab w:val="left" w:pos="225"/>
          <w:tab w:val="right" w:pos="10206"/>
        </w:tabs>
        <w:autoSpaceDE w:val="0"/>
        <w:autoSpaceDN w:val="0"/>
        <w:adjustRightInd w:val="0"/>
        <w:outlineLvl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344820" w:rsidRPr="003F2235" w:rsidRDefault="00344820" w:rsidP="00344820">
      <w:pPr>
        <w:rPr>
          <w:rFonts w:ascii="Courier New" w:hAnsi="Courier New" w:cs="Courier New"/>
          <w:sz w:val="20"/>
          <w:szCs w:val="20"/>
        </w:rPr>
        <w:sectPr w:rsidR="00344820" w:rsidRPr="003F2235" w:rsidSect="00A60242">
          <w:pgSz w:w="11907" w:h="16840"/>
          <w:pgMar w:top="1134" w:right="567" w:bottom="1134" w:left="1134" w:header="0" w:footer="0" w:gutter="0"/>
          <w:cols w:space="720"/>
        </w:sectPr>
      </w:pPr>
    </w:p>
    <w:p w:rsidR="00344820" w:rsidRDefault="00344820" w:rsidP="00344820">
      <w:pPr>
        <w:autoSpaceDE w:val="0"/>
        <w:autoSpaceDN w:val="0"/>
        <w:adjustRightInd w:val="0"/>
        <w:jc w:val="right"/>
        <w:outlineLvl w:val="0"/>
      </w:pPr>
    </w:p>
    <w:p w:rsidR="00344820" w:rsidRDefault="00344820" w:rsidP="00344820">
      <w:pPr>
        <w:autoSpaceDE w:val="0"/>
        <w:autoSpaceDN w:val="0"/>
        <w:adjustRightInd w:val="0"/>
        <w:jc w:val="right"/>
        <w:outlineLvl w:val="0"/>
      </w:pPr>
      <w:r w:rsidRPr="00122790">
        <w:t xml:space="preserve">     </w:t>
      </w:r>
      <w:r>
        <w:t xml:space="preserve">               </w:t>
      </w:r>
      <w:r w:rsidRPr="00122790">
        <w:t xml:space="preserve"> </w:t>
      </w:r>
    </w:p>
    <w:p w:rsidR="00344820" w:rsidRDefault="00344820" w:rsidP="00344820">
      <w:pPr>
        <w:autoSpaceDE w:val="0"/>
        <w:autoSpaceDN w:val="0"/>
        <w:adjustRightInd w:val="0"/>
        <w:jc w:val="right"/>
        <w:outlineLvl w:val="0"/>
      </w:pPr>
    </w:p>
    <w:p w:rsidR="00344820" w:rsidRPr="00122790" w:rsidRDefault="00344820" w:rsidP="00344820">
      <w:pPr>
        <w:autoSpaceDE w:val="0"/>
        <w:autoSpaceDN w:val="0"/>
        <w:adjustRightInd w:val="0"/>
        <w:jc w:val="right"/>
        <w:outlineLvl w:val="0"/>
      </w:pPr>
      <w:r w:rsidRPr="00122790">
        <w:t>Приложение N 1</w:t>
      </w:r>
    </w:p>
    <w:p w:rsidR="00344820" w:rsidRPr="00122790" w:rsidRDefault="00344820" w:rsidP="00344820">
      <w:pPr>
        <w:autoSpaceDE w:val="0"/>
        <w:autoSpaceDN w:val="0"/>
        <w:adjustRightInd w:val="0"/>
        <w:jc w:val="right"/>
      </w:pPr>
      <w:r w:rsidRPr="00122790">
        <w:t>к Порядку санкционирования оплаты</w:t>
      </w:r>
    </w:p>
    <w:p w:rsidR="00344820" w:rsidRPr="00122790" w:rsidRDefault="00344820" w:rsidP="00344820">
      <w:pPr>
        <w:autoSpaceDE w:val="0"/>
        <w:autoSpaceDN w:val="0"/>
        <w:adjustRightInd w:val="0"/>
        <w:jc w:val="right"/>
      </w:pPr>
      <w:r w:rsidRPr="00122790">
        <w:t>денежных обязательств получателей</w:t>
      </w:r>
    </w:p>
    <w:p w:rsidR="00344820" w:rsidRPr="00122790" w:rsidRDefault="00344820" w:rsidP="00344820">
      <w:pPr>
        <w:autoSpaceDE w:val="0"/>
        <w:autoSpaceDN w:val="0"/>
        <w:adjustRightInd w:val="0"/>
        <w:jc w:val="right"/>
      </w:pPr>
      <w:r w:rsidRPr="00122790">
        <w:t>средств  бюджета</w:t>
      </w:r>
      <w:r>
        <w:t xml:space="preserve"> </w:t>
      </w:r>
      <w:proofErr w:type="spellStart"/>
      <w:r>
        <w:t>Рыбино-Будского</w:t>
      </w:r>
      <w:proofErr w:type="spellEnd"/>
      <w:r>
        <w:t xml:space="preserve"> сельсовета </w:t>
      </w:r>
      <w:proofErr w:type="spellStart"/>
      <w:r>
        <w:t>Обоянского</w:t>
      </w:r>
      <w:proofErr w:type="spellEnd"/>
      <w:r>
        <w:t xml:space="preserve"> района Курской области</w:t>
      </w:r>
    </w:p>
    <w:p w:rsidR="00344820" w:rsidRPr="00122790" w:rsidRDefault="00344820" w:rsidP="00344820">
      <w:pPr>
        <w:autoSpaceDE w:val="0"/>
        <w:autoSpaceDN w:val="0"/>
        <w:adjustRightInd w:val="0"/>
        <w:jc w:val="right"/>
      </w:pPr>
      <w:r w:rsidRPr="00122790">
        <w:t>и администраторов источников</w:t>
      </w:r>
    </w:p>
    <w:p w:rsidR="00344820" w:rsidRPr="00122790" w:rsidRDefault="00344820" w:rsidP="00344820">
      <w:pPr>
        <w:autoSpaceDE w:val="0"/>
        <w:autoSpaceDN w:val="0"/>
        <w:adjustRightInd w:val="0"/>
        <w:jc w:val="right"/>
      </w:pPr>
      <w:r w:rsidRPr="00122790">
        <w:t xml:space="preserve">финансирования дефицита </w:t>
      </w:r>
    </w:p>
    <w:p w:rsidR="00344820" w:rsidRDefault="00344820" w:rsidP="00344820">
      <w:pPr>
        <w:autoSpaceDE w:val="0"/>
        <w:autoSpaceDN w:val="0"/>
        <w:adjustRightInd w:val="0"/>
        <w:jc w:val="right"/>
      </w:pPr>
      <w:r>
        <w:t xml:space="preserve">    </w:t>
      </w:r>
      <w:r w:rsidRPr="00E90C3F">
        <w:t xml:space="preserve">бюджета </w:t>
      </w:r>
      <w:proofErr w:type="spellStart"/>
      <w:r w:rsidRPr="00E90C3F">
        <w:t>Рыбино-Будского</w:t>
      </w:r>
      <w:proofErr w:type="spellEnd"/>
      <w:r w:rsidRPr="00E90C3F">
        <w:t xml:space="preserve"> сельсовета </w:t>
      </w:r>
      <w:proofErr w:type="spellStart"/>
      <w:r w:rsidRPr="00E90C3F">
        <w:t>Обоянского</w:t>
      </w:r>
      <w:proofErr w:type="spellEnd"/>
      <w:r w:rsidRPr="00E90C3F">
        <w:t xml:space="preserve"> района Курской области</w:t>
      </w:r>
      <w:r w:rsidRPr="00122790">
        <w:t xml:space="preserve">, </w:t>
      </w:r>
    </w:p>
    <w:p w:rsidR="00344820" w:rsidRDefault="00344820" w:rsidP="00344820">
      <w:pPr>
        <w:autoSpaceDE w:val="0"/>
        <w:autoSpaceDN w:val="0"/>
        <w:adjustRightInd w:val="0"/>
        <w:jc w:val="right"/>
      </w:pPr>
      <w:r w:rsidRPr="00122790">
        <w:t>утвержденному</w:t>
      </w:r>
    </w:p>
    <w:p w:rsidR="00344820" w:rsidRDefault="00344820" w:rsidP="00344820">
      <w:pPr>
        <w:autoSpaceDE w:val="0"/>
        <w:autoSpaceDN w:val="0"/>
        <w:adjustRightInd w:val="0"/>
        <w:jc w:val="right"/>
      </w:pPr>
      <w:r>
        <w:t xml:space="preserve">постановлением Администрации </w:t>
      </w:r>
      <w:proofErr w:type="spellStart"/>
      <w:r>
        <w:t>Рыбино-Будского</w:t>
      </w:r>
      <w:proofErr w:type="spellEnd"/>
      <w:r>
        <w:t xml:space="preserve"> сельсовета</w:t>
      </w:r>
    </w:p>
    <w:p w:rsidR="00344820" w:rsidRPr="00122790" w:rsidRDefault="00344820" w:rsidP="00344820">
      <w:pPr>
        <w:autoSpaceDE w:val="0"/>
        <w:autoSpaceDN w:val="0"/>
        <w:adjustRightInd w:val="0"/>
        <w:jc w:val="right"/>
      </w:pPr>
      <w:proofErr w:type="spellStart"/>
      <w:r>
        <w:t>Обоянского</w:t>
      </w:r>
      <w:proofErr w:type="spellEnd"/>
      <w:r>
        <w:t xml:space="preserve"> района Курской области</w:t>
      </w:r>
      <w:r w:rsidRPr="00122790">
        <w:t xml:space="preserve"> </w:t>
      </w:r>
    </w:p>
    <w:p w:rsidR="00344820" w:rsidRPr="00122790" w:rsidRDefault="00344820" w:rsidP="00344820">
      <w:pPr>
        <w:autoSpaceDE w:val="0"/>
        <w:autoSpaceDN w:val="0"/>
        <w:adjustRightInd w:val="0"/>
        <w:jc w:val="right"/>
      </w:pPr>
      <w:r w:rsidRPr="00122790">
        <w:t xml:space="preserve">от </w:t>
      </w:r>
      <w:r>
        <w:t>29.10.</w:t>
      </w:r>
      <w:smartTag w:uri="urn:schemas-microsoft-com:office:smarttags" w:element="metricconverter">
        <w:smartTagPr>
          <w:attr w:name="ProductID" w:val="2018 г"/>
        </w:smartTagPr>
        <w:r w:rsidRPr="00122790">
          <w:t>2018 г</w:t>
        </w:r>
      </w:smartTag>
      <w:r>
        <w:t>. N73</w:t>
      </w:r>
    </w:p>
    <w:p w:rsidR="00344820" w:rsidRPr="00122790" w:rsidRDefault="00344820" w:rsidP="00344820">
      <w:pPr>
        <w:autoSpaceDE w:val="0"/>
        <w:autoSpaceDN w:val="0"/>
        <w:adjustRightInd w:val="0"/>
        <w:jc w:val="both"/>
        <w:outlineLvl w:val="0"/>
      </w:pPr>
      <w:r w:rsidRPr="00122790">
        <w:t xml:space="preserve">     </w:t>
      </w:r>
    </w:p>
    <w:p w:rsidR="00344820" w:rsidRDefault="00344820" w:rsidP="0034482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44820" w:rsidRPr="00736F17" w:rsidRDefault="00344820" w:rsidP="00344820">
      <w:pPr>
        <w:autoSpaceDE w:val="0"/>
        <w:autoSpaceDN w:val="0"/>
        <w:adjustRightInd w:val="0"/>
        <w:jc w:val="both"/>
        <w:outlineLvl w:val="0"/>
      </w:pPr>
    </w:p>
    <w:p w:rsidR="00344820" w:rsidRPr="00736F17" w:rsidRDefault="00344820" w:rsidP="00344820">
      <w:pPr>
        <w:autoSpaceDE w:val="0"/>
        <w:autoSpaceDN w:val="0"/>
        <w:adjustRightInd w:val="0"/>
        <w:jc w:val="both"/>
        <w:outlineLvl w:val="0"/>
      </w:pPr>
      <w:r w:rsidRPr="00736F17">
        <w:t xml:space="preserve">     </w:t>
      </w:r>
    </w:p>
    <w:p w:rsidR="00344820" w:rsidRPr="00736F17" w:rsidRDefault="00344820" w:rsidP="00344820">
      <w:pPr>
        <w:autoSpaceDE w:val="0"/>
        <w:autoSpaceDN w:val="0"/>
        <w:adjustRightInd w:val="0"/>
        <w:jc w:val="center"/>
        <w:outlineLvl w:val="0"/>
      </w:pPr>
      <w:r w:rsidRPr="00736F17">
        <w:t>УВЕДОМЛЕНИЕ N ________________</w:t>
      </w:r>
    </w:p>
    <w:p w:rsidR="00344820" w:rsidRPr="00736F17" w:rsidRDefault="00344820" w:rsidP="00344820">
      <w:pPr>
        <w:autoSpaceDE w:val="0"/>
        <w:autoSpaceDN w:val="0"/>
        <w:adjustRightInd w:val="0"/>
        <w:outlineLvl w:val="0"/>
      </w:pPr>
      <w:r w:rsidRPr="00736F17">
        <w:t xml:space="preserve">                                                             о нарушении установленных предельных размеров авансового платежа</w:t>
      </w:r>
    </w:p>
    <w:p w:rsidR="00344820" w:rsidRPr="00736F17" w:rsidRDefault="00344820" w:rsidP="00344820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0"/>
        <w:gridCol w:w="2880"/>
        <w:gridCol w:w="2880"/>
        <w:gridCol w:w="1440"/>
      </w:tblGrid>
      <w:tr w:rsidR="00344820" w:rsidRPr="00736F17" w:rsidTr="00154355">
        <w:trPr>
          <w:trHeight w:val="115"/>
        </w:trPr>
        <w:tc>
          <w:tcPr>
            <w:tcW w:w="7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Форма по КФД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Коды</w:t>
            </w:r>
          </w:p>
        </w:tc>
      </w:tr>
      <w:tr w:rsidR="00344820" w:rsidRPr="00736F17" w:rsidTr="00154355">
        <w:trPr>
          <w:trHeight w:val="20"/>
        </w:trPr>
        <w:tc>
          <w:tcPr>
            <w:tcW w:w="73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0504713</w:t>
            </w:r>
          </w:p>
        </w:tc>
      </w:tr>
      <w:tr w:rsidR="00344820" w:rsidRPr="00736F17" w:rsidTr="00154355">
        <w:trPr>
          <w:trHeight w:val="28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от "__" _________ 20__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Дата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</w:tr>
      <w:tr w:rsidR="00344820" w:rsidRPr="00736F17" w:rsidTr="00154355">
        <w:trPr>
          <w:trHeight w:val="30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Наименование органа Федерального казначейства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_________________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по КОФК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</w:tr>
      <w:tr w:rsidR="00344820" w:rsidRPr="00736F17" w:rsidTr="00154355">
        <w:trPr>
          <w:trHeight w:val="1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Главный распорядитель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Глава по БК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</w:tr>
      <w:tr w:rsidR="00344820" w:rsidRPr="00736F17" w:rsidTr="00154355">
        <w:trPr>
          <w:trHeight w:val="18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(распорядитель) бюджетных средств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_________________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</w:tr>
      <w:tr w:rsidR="00344820" w:rsidRPr="00736F17" w:rsidTr="00154355">
        <w:trPr>
          <w:trHeight w:val="5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lastRenderedPageBreak/>
              <w:t>Получатель бюджетных средств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_________________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</w:tr>
      <w:tr w:rsidR="00344820" w:rsidRPr="00736F17" w:rsidTr="00154355">
        <w:trPr>
          <w:trHeight w:val="3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Номер лицевого счета получателя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</w:tr>
      <w:tr w:rsidR="00344820" w:rsidRPr="00736F17" w:rsidTr="00154355">
        <w:trPr>
          <w:trHeight w:val="15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Наименование бюджета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_________________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</w:tr>
      <w:tr w:rsidR="00344820" w:rsidRPr="00736F17" w:rsidTr="00154355">
        <w:trPr>
          <w:trHeight w:val="4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Финансовый орган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_________________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</w:tr>
      <w:tr w:rsidR="00344820" w:rsidRPr="00736F17" w:rsidTr="00154355">
        <w:trPr>
          <w:trHeight w:val="30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Учетный номер обязательства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</w:tr>
      <w:tr w:rsidR="00344820" w:rsidRPr="00736F17" w:rsidTr="00154355">
        <w:trPr>
          <w:trHeight w:val="28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 xml:space="preserve">Единица измерения: </w:t>
            </w:r>
            <w:proofErr w:type="spellStart"/>
            <w:r w:rsidRPr="00736F17">
              <w:t>руб</w:t>
            </w:r>
            <w:proofErr w:type="spellEnd"/>
            <w:r w:rsidRPr="00736F17">
              <w:t xml:space="preserve"> (с точностью до второго десятичного знака)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 xml:space="preserve">по </w:t>
            </w:r>
            <w:hyperlink r:id="rId38" w:history="1">
              <w:r w:rsidRPr="00736F17">
                <w:rPr>
                  <w:color w:val="0000FF"/>
                </w:rPr>
                <w:t>ОКЕИ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  <w:r w:rsidRPr="00736F17">
              <w:t>383</w:t>
            </w:r>
          </w:p>
        </w:tc>
      </w:tr>
    </w:tbl>
    <w:p w:rsidR="00344820" w:rsidRPr="00736F17" w:rsidRDefault="00344820" w:rsidP="00344820">
      <w:pPr>
        <w:autoSpaceDE w:val="0"/>
        <w:autoSpaceDN w:val="0"/>
        <w:adjustRightInd w:val="0"/>
        <w:jc w:val="both"/>
      </w:pPr>
    </w:p>
    <w:p w:rsidR="00344820" w:rsidRPr="00736F17" w:rsidRDefault="00344820" w:rsidP="00344820">
      <w:pPr>
        <w:autoSpaceDE w:val="0"/>
        <w:autoSpaceDN w:val="0"/>
        <w:adjustRightInd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737"/>
        <w:gridCol w:w="850"/>
        <w:gridCol w:w="1020"/>
        <w:gridCol w:w="850"/>
        <w:gridCol w:w="964"/>
        <w:gridCol w:w="1814"/>
        <w:gridCol w:w="2438"/>
        <w:gridCol w:w="1531"/>
        <w:gridCol w:w="702"/>
      </w:tblGrid>
      <w:tr w:rsidR="00344820" w:rsidRPr="00736F17" w:rsidTr="00154355">
        <w:tc>
          <w:tcPr>
            <w:tcW w:w="5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Реквизиты государственного контракта (договора)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Предельный размер авансового платежа, установленный законодательством Российской Федерации для данного вида государственного контракта (договора), %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Сумма превышения размера авансового платежа, предусмотренного государственным контрактом (договором), предельного размера авансового платежа, установленного законодательством Российской Федерации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Фактическая сумма превышения предельного размера авансового платежа, установленного законодательством Российской Федерации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Примечание</w:t>
            </w:r>
          </w:p>
        </w:tc>
      </w:tr>
      <w:tr w:rsidR="00344820" w:rsidRPr="00736F17" w:rsidTr="00154355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номер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сумма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авансовый платеж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предмет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4820" w:rsidRPr="00736F17" w:rsidTr="00154355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процент от общей суммы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сумма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4820" w:rsidRPr="00736F17" w:rsidTr="0015435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  <w:jc w:val="center"/>
            </w:pPr>
            <w:r w:rsidRPr="00736F17">
              <w:t>11</w:t>
            </w:r>
          </w:p>
        </w:tc>
      </w:tr>
      <w:tr w:rsidR="00344820" w:rsidRPr="00736F17" w:rsidTr="00154355">
        <w:trPr>
          <w:trHeight w:val="2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20" w:rsidRPr="00736F17" w:rsidRDefault="00344820" w:rsidP="00154355">
            <w:pPr>
              <w:autoSpaceDE w:val="0"/>
              <w:autoSpaceDN w:val="0"/>
              <w:adjustRightInd w:val="0"/>
            </w:pPr>
          </w:p>
        </w:tc>
      </w:tr>
    </w:tbl>
    <w:p w:rsidR="00344820" w:rsidRPr="00736F17" w:rsidRDefault="00344820" w:rsidP="00344820">
      <w:pPr>
        <w:autoSpaceDE w:val="0"/>
        <w:autoSpaceDN w:val="0"/>
        <w:adjustRightInd w:val="0"/>
        <w:jc w:val="both"/>
      </w:pPr>
    </w:p>
    <w:p w:rsidR="00344820" w:rsidRPr="00736F17" w:rsidRDefault="00344820" w:rsidP="00344820">
      <w:pPr>
        <w:autoSpaceDE w:val="0"/>
        <w:autoSpaceDN w:val="0"/>
        <w:adjustRightInd w:val="0"/>
        <w:jc w:val="both"/>
        <w:outlineLvl w:val="0"/>
      </w:pPr>
      <w:r w:rsidRPr="00736F17">
        <w:lastRenderedPageBreak/>
        <w:t xml:space="preserve">                                                         Номер страницы ___</w:t>
      </w:r>
    </w:p>
    <w:p w:rsidR="00344820" w:rsidRPr="00736F17" w:rsidRDefault="00344820" w:rsidP="00344820">
      <w:pPr>
        <w:autoSpaceDE w:val="0"/>
        <w:autoSpaceDN w:val="0"/>
        <w:adjustRightInd w:val="0"/>
        <w:jc w:val="both"/>
        <w:outlineLvl w:val="0"/>
      </w:pPr>
      <w:r w:rsidRPr="00736F17">
        <w:t xml:space="preserve">                                                          Всего страниц ___</w:t>
      </w:r>
    </w:p>
    <w:p w:rsidR="00344820" w:rsidRPr="00736F17" w:rsidRDefault="00344820" w:rsidP="00344820">
      <w:pPr>
        <w:autoSpaceDE w:val="0"/>
        <w:autoSpaceDN w:val="0"/>
        <w:adjustRightInd w:val="0"/>
        <w:jc w:val="both"/>
        <w:outlineLvl w:val="0"/>
      </w:pPr>
    </w:p>
    <w:p w:rsidR="00344820" w:rsidRPr="00736F17" w:rsidRDefault="00344820" w:rsidP="00344820">
      <w:pPr>
        <w:autoSpaceDE w:val="0"/>
        <w:autoSpaceDN w:val="0"/>
        <w:adjustRightInd w:val="0"/>
        <w:jc w:val="both"/>
        <w:outlineLvl w:val="0"/>
      </w:pPr>
      <w:r w:rsidRPr="00736F17">
        <w:t>Руководитель органа</w:t>
      </w:r>
    </w:p>
    <w:p w:rsidR="00344820" w:rsidRPr="00736F17" w:rsidRDefault="00344820" w:rsidP="00344820">
      <w:pPr>
        <w:autoSpaceDE w:val="0"/>
        <w:autoSpaceDN w:val="0"/>
        <w:adjustRightInd w:val="0"/>
        <w:jc w:val="both"/>
        <w:outlineLvl w:val="0"/>
      </w:pPr>
      <w:r w:rsidRPr="00736F17">
        <w:t>Федерального казначейства</w:t>
      </w:r>
    </w:p>
    <w:p w:rsidR="00344820" w:rsidRPr="00736F17" w:rsidRDefault="00344820" w:rsidP="00344820">
      <w:pPr>
        <w:autoSpaceDE w:val="0"/>
        <w:autoSpaceDN w:val="0"/>
        <w:adjustRightInd w:val="0"/>
        <w:jc w:val="both"/>
        <w:outlineLvl w:val="0"/>
      </w:pPr>
      <w:r w:rsidRPr="00736F17">
        <w:t>(уполномоченное лицо)     _____________ ___________ _______________________</w:t>
      </w:r>
    </w:p>
    <w:p w:rsidR="00344820" w:rsidRPr="00736F17" w:rsidRDefault="00344820" w:rsidP="00344820">
      <w:pPr>
        <w:autoSpaceDE w:val="0"/>
        <w:autoSpaceDN w:val="0"/>
        <w:adjustRightInd w:val="0"/>
        <w:jc w:val="both"/>
        <w:outlineLvl w:val="0"/>
      </w:pPr>
      <w:r w:rsidRPr="00736F17">
        <w:t xml:space="preserve">                           (должность)   (подпись)   (расшифровка подписи)</w:t>
      </w:r>
    </w:p>
    <w:p w:rsidR="00344820" w:rsidRPr="00736F17" w:rsidRDefault="00344820" w:rsidP="00344820">
      <w:pPr>
        <w:autoSpaceDE w:val="0"/>
        <w:autoSpaceDN w:val="0"/>
        <w:adjustRightInd w:val="0"/>
        <w:jc w:val="both"/>
        <w:outlineLvl w:val="0"/>
      </w:pPr>
    </w:p>
    <w:p w:rsidR="00344820" w:rsidRPr="00736F17" w:rsidRDefault="00344820" w:rsidP="00344820">
      <w:pPr>
        <w:autoSpaceDE w:val="0"/>
        <w:autoSpaceDN w:val="0"/>
        <w:adjustRightInd w:val="0"/>
        <w:jc w:val="both"/>
        <w:outlineLvl w:val="0"/>
      </w:pPr>
      <w:r w:rsidRPr="00736F17">
        <w:t>"__" __________ 20__ г.</w:t>
      </w:r>
    </w:p>
    <w:p w:rsidR="00344820" w:rsidRPr="00736F17" w:rsidRDefault="00344820" w:rsidP="00344820">
      <w:pPr>
        <w:autoSpaceDE w:val="0"/>
        <w:autoSpaceDN w:val="0"/>
        <w:adjustRightInd w:val="0"/>
        <w:jc w:val="both"/>
      </w:pPr>
    </w:p>
    <w:p w:rsidR="00344820" w:rsidRPr="00736F17" w:rsidRDefault="00344820" w:rsidP="00344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4820" w:rsidRPr="00736F17" w:rsidRDefault="00344820" w:rsidP="00344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4820" w:rsidRPr="00736F17" w:rsidRDefault="00344820" w:rsidP="00344820"/>
    <w:p w:rsidR="00344820" w:rsidRPr="00736F17" w:rsidRDefault="00344820" w:rsidP="00344820"/>
    <w:p w:rsidR="00344820" w:rsidRDefault="00344820" w:rsidP="00A0411E">
      <w:pPr>
        <w:rPr>
          <w:rFonts w:ascii="Arial" w:eastAsia="Arial CYR" w:hAnsi="Arial" w:cs="Arial"/>
          <w:color w:val="333333"/>
          <w:lang w:val="en-US"/>
        </w:rPr>
      </w:pPr>
    </w:p>
    <w:p w:rsidR="00344820" w:rsidRDefault="00344820" w:rsidP="00A0411E">
      <w:pPr>
        <w:rPr>
          <w:rFonts w:ascii="Arial" w:eastAsia="Arial CYR" w:hAnsi="Arial" w:cs="Arial"/>
          <w:color w:val="333333"/>
          <w:lang w:val="en-US"/>
        </w:rPr>
      </w:pPr>
    </w:p>
    <w:p w:rsidR="00344820" w:rsidRDefault="00344820" w:rsidP="00A0411E">
      <w:pPr>
        <w:rPr>
          <w:rFonts w:ascii="Arial" w:eastAsia="Arial CYR" w:hAnsi="Arial" w:cs="Arial"/>
          <w:color w:val="333333"/>
          <w:lang w:val="en-US"/>
        </w:rPr>
      </w:pPr>
    </w:p>
    <w:p w:rsidR="00344820" w:rsidRDefault="00344820" w:rsidP="00A0411E">
      <w:pPr>
        <w:rPr>
          <w:rFonts w:ascii="Arial" w:eastAsia="Arial CYR" w:hAnsi="Arial" w:cs="Arial"/>
          <w:color w:val="333333"/>
          <w:lang w:val="en-US"/>
        </w:rPr>
      </w:pPr>
    </w:p>
    <w:p w:rsidR="00344820" w:rsidRDefault="00344820" w:rsidP="00A0411E">
      <w:pPr>
        <w:rPr>
          <w:rFonts w:ascii="Arial" w:eastAsia="Arial CYR" w:hAnsi="Arial" w:cs="Arial"/>
          <w:color w:val="333333"/>
          <w:lang w:val="en-US"/>
        </w:rPr>
      </w:pPr>
    </w:p>
    <w:p w:rsidR="00344820" w:rsidRDefault="00344820" w:rsidP="00A0411E">
      <w:pPr>
        <w:rPr>
          <w:rFonts w:ascii="Arial" w:eastAsia="Arial CYR" w:hAnsi="Arial" w:cs="Arial"/>
          <w:color w:val="333333"/>
          <w:lang w:val="en-US"/>
        </w:rPr>
      </w:pPr>
    </w:p>
    <w:p w:rsidR="00344820" w:rsidRDefault="00344820" w:rsidP="00A0411E">
      <w:pPr>
        <w:rPr>
          <w:rFonts w:ascii="Arial" w:eastAsia="Arial CYR" w:hAnsi="Arial" w:cs="Arial"/>
          <w:color w:val="333333"/>
          <w:lang w:val="en-US"/>
        </w:rPr>
      </w:pPr>
    </w:p>
    <w:p w:rsidR="00344820" w:rsidRDefault="00344820" w:rsidP="00A0411E">
      <w:pPr>
        <w:rPr>
          <w:rFonts w:ascii="Arial" w:eastAsia="Arial CYR" w:hAnsi="Arial" w:cs="Arial"/>
          <w:color w:val="333333"/>
          <w:lang w:val="en-US"/>
        </w:rPr>
      </w:pPr>
    </w:p>
    <w:p w:rsidR="00344820" w:rsidRPr="00344820" w:rsidRDefault="00344820" w:rsidP="00A0411E">
      <w:pPr>
        <w:rPr>
          <w:rFonts w:ascii="Arial" w:eastAsia="Arial CYR" w:hAnsi="Arial" w:cs="Arial"/>
          <w:color w:val="333333"/>
          <w:lang w:val="en-US"/>
        </w:rPr>
      </w:pPr>
    </w:p>
    <w:sectPr w:rsidR="00344820" w:rsidRPr="00344820" w:rsidSect="00344820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416" w:rsidRDefault="00143416" w:rsidP="00777905">
      <w:r>
        <w:separator/>
      </w:r>
    </w:p>
  </w:endnote>
  <w:endnote w:type="continuationSeparator" w:id="0">
    <w:p w:rsidR="00143416" w:rsidRDefault="00143416" w:rsidP="0077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416" w:rsidRDefault="00143416" w:rsidP="00777905">
      <w:r>
        <w:separator/>
      </w:r>
    </w:p>
  </w:footnote>
  <w:footnote w:type="continuationSeparator" w:id="0">
    <w:p w:rsidR="00143416" w:rsidRDefault="00143416" w:rsidP="007779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424CF5"/>
    <w:multiLevelType w:val="hybridMultilevel"/>
    <w:tmpl w:val="17E2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01988"/>
    <w:multiLevelType w:val="multilevel"/>
    <w:tmpl w:val="5C3A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A554F"/>
    <w:multiLevelType w:val="multilevel"/>
    <w:tmpl w:val="E4A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660A4"/>
    <w:multiLevelType w:val="hybridMultilevel"/>
    <w:tmpl w:val="862A6E1E"/>
    <w:lvl w:ilvl="0" w:tplc="D882B2EE">
      <w:start w:val="1"/>
      <w:numFmt w:val="decimal"/>
      <w:lvlText w:val="%1."/>
      <w:lvlJc w:val="left"/>
      <w:pPr>
        <w:ind w:left="1714" w:hanging="1005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7142E"/>
    <w:multiLevelType w:val="hybridMultilevel"/>
    <w:tmpl w:val="C9DE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A4F30"/>
    <w:multiLevelType w:val="multilevel"/>
    <w:tmpl w:val="51C0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997091"/>
    <w:multiLevelType w:val="hybridMultilevel"/>
    <w:tmpl w:val="996A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7C0E05"/>
    <w:multiLevelType w:val="hybridMultilevel"/>
    <w:tmpl w:val="FB22E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172F3"/>
    <w:multiLevelType w:val="multilevel"/>
    <w:tmpl w:val="6CA6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AF0E37"/>
    <w:multiLevelType w:val="hybridMultilevel"/>
    <w:tmpl w:val="F210F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E087C"/>
    <w:multiLevelType w:val="hybridMultilevel"/>
    <w:tmpl w:val="9F6C80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63A6F"/>
    <w:multiLevelType w:val="hybridMultilevel"/>
    <w:tmpl w:val="658897B2"/>
    <w:lvl w:ilvl="0" w:tplc="9CF044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F526F87"/>
    <w:multiLevelType w:val="multilevel"/>
    <w:tmpl w:val="2BB6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8C4730"/>
    <w:multiLevelType w:val="hybridMultilevel"/>
    <w:tmpl w:val="AE903A44"/>
    <w:lvl w:ilvl="0" w:tplc="9506AF06">
      <w:start w:val="1"/>
      <w:numFmt w:val="decimal"/>
      <w:lvlText w:val="%1."/>
      <w:lvlJc w:val="left"/>
      <w:pPr>
        <w:ind w:left="1714" w:hanging="1005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4"/>
  </w:num>
  <w:num w:numId="5">
    <w:abstractNumId w:val="11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  <w:num w:numId="12">
    <w:abstractNumId w:val="15"/>
  </w:num>
  <w:num w:numId="13">
    <w:abstractNumId w:val="7"/>
  </w:num>
  <w:num w:numId="14">
    <w:abstractNumId w:val="8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F82"/>
    <w:rsid w:val="00003AC8"/>
    <w:rsid w:val="00013979"/>
    <w:rsid w:val="00014091"/>
    <w:rsid w:val="00015F4C"/>
    <w:rsid w:val="00023EE6"/>
    <w:rsid w:val="000731CE"/>
    <w:rsid w:val="000740E3"/>
    <w:rsid w:val="000A33EA"/>
    <w:rsid w:val="000B4FD8"/>
    <w:rsid w:val="000C5EB1"/>
    <w:rsid w:val="00107437"/>
    <w:rsid w:val="001278A4"/>
    <w:rsid w:val="00130D3B"/>
    <w:rsid w:val="00143416"/>
    <w:rsid w:val="001456D6"/>
    <w:rsid w:val="00152E67"/>
    <w:rsid w:val="00163F73"/>
    <w:rsid w:val="001740CA"/>
    <w:rsid w:val="00183119"/>
    <w:rsid w:val="0019180B"/>
    <w:rsid w:val="001B7BF1"/>
    <w:rsid w:val="001C7F68"/>
    <w:rsid w:val="001D1211"/>
    <w:rsid w:val="001D4C84"/>
    <w:rsid w:val="001F791A"/>
    <w:rsid w:val="002043CA"/>
    <w:rsid w:val="0029031F"/>
    <w:rsid w:val="002A6D7A"/>
    <w:rsid w:val="002B2B84"/>
    <w:rsid w:val="002D4130"/>
    <w:rsid w:val="002E1515"/>
    <w:rsid w:val="002E25B8"/>
    <w:rsid w:val="003010D0"/>
    <w:rsid w:val="00303C63"/>
    <w:rsid w:val="00327B63"/>
    <w:rsid w:val="00333B69"/>
    <w:rsid w:val="00340C14"/>
    <w:rsid w:val="00344820"/>
    <w:rsid w:val="00345700"/>
    <w:rsid w:val="00352A12"/>
    <w:rsid w:val="003543F8"/>
    <w:rsid w:val="00362D16"/>
    <w:rsid w:val="00365775"/>
    <w:rsid w:val="00366B72"/>
    <w:rsid w:val="00367152"/>
    <w:rsid w:val="0039407B"/>
    <w:rsid w:val="003968B6"/>
    <w:rsid w:val="003C3448"/>
    <w:rsid w:val="003C49F6"/>
    <w:rsid w:val="003C7783"/>
    <w:rsid w:val="003D34B4"/>
    <w:rsid w:val="003E08F6"/>
    <w:rsid w:val="00412E29"/>
    <w:rsid w:val="00433F74"/>
    <w:rsid w:val="004443CA"/>
    <w:rsid w:val="00455373"/>
    <w:rsid w:val="00485008"/>
    <w:rsid w:val="004A3559"/>
    <w:rsid w:val="004D45CD"/>
    <w:rsid w:val="0050293E"/>
    <w:rsid w:val="0052233C"/>
    <w:rsid w:val="005359EB"/>
    <w:rsid w:val="005364D8"/>
    <w:rsid w:val="00550341"/>
    <w:rsid w:val="00550495"/>
    <w:rsid w:val="0058685C"/>
    <w:rsid w:val="005873B7"/>
    <w:rsid w:val="005B0ABA"/>
    <w:rsid w:val="005D7EF5"/>
    <w:rsid w:val="00605CB4"/>
    <w:rsid w:val="00611D7B"/>
    <w:rsid w:val="00613FDF"/>
    <w:rsid w:val="00614EC6"/>
    <w:rsid w:val="00625EBD"/>
    <w:rsid w:val="0064520B"/>
    <w:rsid w:val="0068363F"/>
    <w:rsid w:val="00695740"/>
    <w:rsid w:val="006C71B6"/>
    <w:rsid w:val="006F4523"/>
    <w:rsid w:val="00716B7F"/>
    <w:rsid w:val="00777905"/>
    <w:rsid w:val="007A1C23"/>
    <w:rsid w:val="007A4756"/>
    <w:rsid w:val="007B52A8"/>
    <w:rsid w:val="007B640A"/>
    <w:rsid w:val="007C3F06"/>
    <w:rsid w:val="007E06B7"/>
    <w:rsid w:val="007F0694"/>
    <w:rsid w:val="00802D58"/>
    <w:rsid w:val="00805DDB"/>
    <w:rsid w:val="00810F5E"/>
    <w:rsid w:val="00816F28"/>
    <w:rsid w:val="00832D49"/>
    <w:rsid w:val="00861769"/>
    <w:rsid w:val="00875F5B"/>
    <w:rsid w:val="008805F2"/>
    <w:rsid w:val="008B6DCD"/>
    <w:rsid w:val="008E5F52"/>
    <w:rsid w:val="008F0DCE"/>
    <w:rsid w:val="008F14ED"/>
    <w:rsid w:val="00921078"/>
    <w:rsid w:val="0094092F"/>
    <w:rsid w:val="0097512E"/>
    <w:rsid w:val="00980F7D"/>
    <w:rsid w:val="0098345E"/>
    <w:rsid w:val="009D61E3"/>
    <w:rsid w:val="009D6A8D"/>
    <w:rsid w:val="009F18A2"/>
    <w:rsid w:val="00A01138"/>
    <w:rsid w:val="00A0411E"/>
    <w:rsid w:val="00A06DB5"/>
    <w:rsid w:val="00A326AF"/>
    <w:rsid w:val="00A33640"/>
    <w:rsid w:val="00A61585"/>
    <w:rsid w:val="00A73017"/>
    <w:rsid w:val="00A865A8"/>
    <w:rsid w:val="00A93B5E"/>
    <w:rsid w:val="00AA5B50"/>
    <w:rsid w:val="00AC6109"/>
    <w:rsid w:val="00B43BA4"/>
    <w:rsid w:val="00B43E1A"/>
    <w:rsid w:val="00B61D8B"/>
    <w:rsid w:val="00B636BF"/>
    <w:rsid w:val="00B743E1"/>
    <w:rsid w:val="00B84376"/>
    <w:rsid w:val="00B95A3C"/>
    <w:rsid w:val="00BA05F5"/>
    <w:rsid w:val="00BB53FE"/>
    <w:rsid w:val="00BD5718"/>
    <w:rsid w:val="00BF5CE3"/>
    <w:rsid w:val="00C06FEC"/>
    <w:rsid w:val="00C16A97"/>
    <w:rsid w:val="00C511E8"/>
    <w:rsid w:val="00C56968"/>
    <w:rsid w:val="00C70F57"/>
    <w:rsid w:val="00C72FD5"/>
    <w:rsid w:val="00C94582"/>
    <w:rsid w:val="00C95CFD"/>
    <w:rsid w:val="00D2458A"/>
    <w:rsid w:val="00D37EE1"/>
    <w:rsid w:val="00D438D6"/>
    <w:rsid w:val="00D4730E"/>
    <w:rsid w:val="00D6729B"/>
    <w:rsid w:val="00D871D3"/>
    <w:rsid w:val="00D87813"/>
    <w:rsid w:val="00DA399E"/>
    <w:rsid w:val="00DB42B2"/>
    <w:rsid w:val="00E01983"/>
    <w:rsid w:val="00E20797"/>
    <w:rsid w:val="00E31185"/>
    <w:rsid w:val="00E72BE2"/>
    <w:rsid w:val="00E9065E"/>
    <w:rsid w:val="00E93A74"/>
    <w:rsid w:val="00EA3AF3"/>
    <w:rsid w:val="00EB35DC"/>
    <w:rsid w:val="00EB780D"/>
    <w:rsid w:val="00EC787E"/>
    <w:rsid w:val="00EE5663"/>
    <w:rsid w:val="00F0082D"/>
    <w:rsid w:val="00F11C11"/>
    <w:rsid w:val="00F17917"/>
    <w:rsid w:val="00F20482"/>
    <w:rsid w:val="00F22F84"/>
    <w:rsid w:val="00F26817"/>
    <w:rsid w:val="00F27AEE"/>
    <w:rsid w:val="00F33F82"/>
    <w:rsid w:val="00F34406"/>
    <w:rsid w:val="00F452D1"/>
    <w:rsid w:val="00F61A55"/>
    <w:rsid w:val="00F6418C"/>
    <w:rsid w:val="00F73713"/>
    <w:rsid w:val="00F856C7"/>
    <w:rsid w:val="00F95786"/>
    <w:rsid w:val="00F96B1F"/>
    <w:rsid w:val="00FB1EFB"/>
    <w:rsid w:val="00FE6DC9"/>
    <w:rsid w:val="00FF0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82"/>
    <w:rPr>
      <w:sz w:val="24"/>
      <w:szCs w:val="24"/>
    </w:rPr>
  </w:style>
  <w:style w:type="paragraph" w:styleId="1">
    <w:name w:val="heading 1"/>
    <w:basedOn w:val="a"/>
    <w:next w:val="a"/>
    <w:qFormat/>
    <w:rsid w:val="00F33F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1A55"/>
    <w:pPr>
      <w:keepNext/>
      <w:jc w:val="center"/>
      <w:outlineLvl w:val="1"/>
    </w:pPr>
    <w:rPr>
      <w:sz w:val="32"/>
      <w:szCs w:val="20"/>
    </w:rPr>
  </w:style>
  <w:style w:type="paragraph" w:styleId="7">
    <w:name w:val="heading 7"/>
    <w:basedOn w:val="a"/>
    <w:next w:val="a"/>
    <w:qFormat/>
    <w:rsid w:val="00F33F8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3F82"/>
    <w:rPr>
      <w:color w:val="0000FF"/>
      <w:u w:val="single"/>
    </w:rPr>
  </w:style>
  <w:style w:type="paragraph" w:styleId="a4">
    <w:name w:val="caption"/>
    <w:basedOn w:val="a"/>
    <w:next w:val="a"/>
    <w:qFormat/>
    <w:rsid w:val="00F33F82"/>
    <w:pPr>
      <w:jc w:val="center"/>
    </w:pPr>
    <w:rPr>
      <w:sz w:val="34"/>
      <w:szCs w:val="20"/>
    </w:rPr>
  </w:style>
  <w:style w:type="paragraph" w:styleId="a5">
    <w:name w:val="Plain Text"/>
    <w:basedOn w:val="a"/>
    <w:rsid w:val="00F61A55"/>
    <w:rPr>
      <w:rFonts w:ascii="Courier New" w:hAnsi="Courier New" w:cs="Courier New"/>
      <w:sz w:val="20"/>
      <w:szCs w:val="20"/>
    </w:rPr>
  </w:style>
  <w:style w:type="character" w:customStyle="1" w:styleId="a6">
    <w:name w:val="Текст выноски Знак"/>
    <w:link w:val="a7"/>
    <w:locked/>
    <w:rsid w:val="00F61A55"/>
    <w:rPr>
      <w:rFonts w:ascii="Tahoma" w:hAnsi="Tahoma" w:cs="Tahoma"/>
      <w:sz w:val="16"/>
      <w:szCs w:val="16"/>
      <w:lang w:bidi="ar-SA"/>
    </w:rPr>
  </w:style>
  <w:style w:type="paragraph" w:styleId="a7">
    <w:name w:val="Balloon Text"/>
    <w:basedOn w:val="a"/>
    <w:link w:val="a6"/>
    <w:rsid w:val="00F61A5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F61A55"/>
    <w:pPr>
      <w:spacing w:before="100" w:beforeAutospacing="1" w:after="119"/>
    </w:pPr>
  </w:style>
  <w:style w:type="paragraph" w:styleId="a9">
    <w:name w:val="No Spacing"/>
    <w:qFormat/>
    <w:rsid w:val="00F61A55"/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Знак Знак Знак Знак Знак Знак Знак Знак Знак"/>
    <w:basedOn w:val="a"/>
    <w:rsid w:val="00333B6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7779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77905"/>
    <w:rPr>
      <w:sz w:val="24"/>
      <w:szCs w:val="24"/>
    </w:rPr>
  </w:style>
  <w:style w:type="paragraph" w:styleId="ad">
    <w:name w:val="footer"/>
    <w:basedOn w:val="a"/>
    <w:link w:val="ae"/>
    <w:rsid w:val="007779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77905"/>
    <w:rPr>
      <w:sz w:val="24"/>
      <w:szCs w:val="24"/>
    </w:rPr>
  </w:style>
  <w:style w:type="character" w:customStyle="1" w:styleId="fill">
    <w:name w:val="fill"/>
    <w:rsid w:val="002E25B8"/>
    <w:rPr>
      <w:b/>
      <w:bCs/>
      <w:i/>
      <w:iCs/>
      <w:color w:val="FF0000"/>
    </w:rPr>
  </w:style>
  <w:style w:type="paragraph" w:styleId="af">
    <w:name w:val="List Paragraph"/>
    <w:basedOn w:val="a"/>
    <w:uiPriority w:val="34"/>
    <w:qFormat/>
    <w:rsid w:val="002E25B8"/>
    <w:pPr>
      <w:ind w:left="720"/>
      <w:contextualSpacing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2E2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E25B8"/>
    <w:rPr>
      <w:rFonts w:ascii="Arial" w:hAnsi="Arial" w:cs="Arial"/>
    </w:rPr>
  </w:style>
  <w:style w:type="paragraph" w:customStyle="1" w:styleId="ConsPlusNormal">
    <w:name w:val="ConsPlusNormal"/>
    <w:rsid w:val="00A041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0411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CB65DB1EFED9C3AF4D2FEE69A541ED386E690C9B5DBA5063D091F80284A298577145737DCi0J6H" TargetMode="External"/><Relationship Id="rId13" Type="http://schemas.openxmlformats.org/officeDocument/2006/relationships/hyperlink" Target="consultantplus://offline/ref=C13CB65DB1EFED9C3AF4D2FEE69A541ED386E690C9B5DBA5063D091F80284A298577145531DA000Ei2JEH" TargetMode="External"/><Relationship Id="rId18" Type="http://schemas.openxmlformats.org/officeDocument/2006/relationships/hyperlink" Target="consultantplus://offline/ref=F20EFCEEC62F60B4C1B9A62554816CC583E08DF8601AD97A307160898F5C0D8A3B7CC3F289329EA149844FB85A0F962B8B93967B45X6PEJ" TargetMode="External"/><Relationship Id="rId26" Type="http://schemas.openxmlformats.org/officeDocument/2006/relationships/hyperlink" Target="consultantplus://offline/ref=0DEF998E5ACBBA05B9E3BFA91A01C00CC139D1C5D6D5B66E2216998F01C040AFD71615874Ck4e9I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DEF998E5ACBBA05B9E3BFA91A01C00CC139D1C5D6D5B66E2216998F01C040AFD71615844C4D1274kAeAI" TargetMode="External"/><Relationship Id="rId34" Type="http://schemas.openxmlformats.org/officeDocument/2006/relationships/hyperlink" Target="consultantplus://offline/ref=192440635E0B750989D1244D270F308922CE659A648E2B2330A365D920BCAF0FA259FA8A77EF8174752D424758A469D02166D4BDB5621EB3v5nEJ" TargetMode="External"/><Relationship Id="rId7" Type="http://schemas.openxmlformats.org/officeDocument/2006/relationships/hyperlink" Target="consultantplus://offline/ref=C13CB65DB1EFED9C3AF4D2FEE69A541ED386E690C9B5DBA5063D091F80284A298577145730DEi0J2H" TargetMode="External"/><Relationship Id="rId12" Type="http://schemas.openxmlformats.org/officeDocument/2006/relationships/hyperlink" Target="consultantplus://offline/ref=C13CB65DB1EFED9C3AF4D2FEE69A541ED386E690C9B5DBA5063D091F80284A298577145737DCi0J6H" TargetMode="External"/><Relationship Id="rId17" Type="http://schemas.openxmlformats.org/officeDocument/2006/relationships/hyperlink" Target="consultantplus://offline/ref=F20EFCEEC62F60B4C1B9A62554816CC583E08DF8601AD97A307160898F5C0D8A3B7CC3F289329EA149844FB85A0F962B8B93967B45X6PEJ" TargetMode="External"/><Relationship Id="rId25" Type="http://schemas.openxmlformats.org/officeDocument/2006/relationships/hyperlink" Target="consultantplus://offline/ref=0DEF998E5ACBBA05B9E3BFA91A01C00CC139D1C5D6D5B66E2216998F01C040AFD71615844C4D1274kAeAI" TargetMode="External"/><Relationship Id="rId33" Type="http://schemas.openxmlformats.org/officeDocument/2006/relationships/hyperlink" Target="consultantplus://offline/ref=6FE235CF29583309E07B45C711A347F6F8AD18B62C1B17AE734F8DFC34EBE0FD542C965C7DD357A1143DA6ABE1C584551E21FA1197Y5b4H" TargetMode="External"/><Relationship Id="rId38" Type="http://schemas.openxmlformats.org/officeDocument/2006/relationships/hyperlink" Target="consultantplus://offline/ref=9D2EDF958EC7AD7D22F7B3104593FC6E9364E0E23A4C9E44E8BD9F94C38BD6D30721C8446072A9570F6AE6480990CE4688ACD6E019772CE877h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3CB65DB1EFED9C3AF4D2FEE69A541ED387EB98CDBFDBA5063D091F80i2J8H" TargetMode="External"/><Relationship Id="rId20" Type="http://schemas.openxmlformats.org/officeDocument/2006/relationships/hyperlink" Target="consultantplus://offline/ref=F20EFCEEC62F60B4C1B9A62554816CC583E08DF8601AD97A307160898F5C0D8A3B7CC3F289329EA149844FB85A0F962B8B93967B45X6PEJ" TargetMode="External"/><Relationship Id="rId29" Type="http://schemas.openxmlformats.org/officeDocument/2006/relationships/hyperlink" Target="consultantplus://offline/ref=0DEF998E5ACBBA05B9E3BFA91A01C00CC139D1C5D6D5B66E2216998F01C040AFD71615844C4D1274kAeA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13CB65DB1EFED9C3AF4D2FEE69A541ED386E690C9B5DBA5063D091F80284A298577145730DEi0J2H" TargetMode="External"/><Relationship Id="rId24" Type="http://schemas.openxmlformats.org/officeDocument/2006/relationships/hyperlink" Target="consultantplus://offline/ref=0DEF998E5ACBBA05B9E3BFA91A01C00CC13AD2C2D2D6B66E2216998F01C040AFD71615844C4C1171kAeBI" TargetMode="External"/><Relationship Id="rId32" Type="http://schemas.openxmlformats.org/officeDocument/2006/relationships/hyperlink" Target="consultantplus://offline/ref=01971800B166D33CE4E90CE0CC2822532F7C078658B40C3D31119D1C2F60B4FFB58A9557BA27FFF5D077165FB15B8DF14A25A1B8BFaBFDI" TargetMode="External"/><Relationship Id="rId37" Type="http://schemas.openxmlformats.org/officeDocument/2006/relationships/hyperlink" Target="consultantplus://offline/ref=D0DD1998AC059780781BBAA354533F9C02A4BDFF8C98DCBB0BDD64CD0DDDAB7990F7FA0652D2B2216C6DD330C8C8CB73E4A4D5569A7F4FAFFDz8J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FD67F398F046A5355418AD25E7CDDF655BEABA0BB4BB05A7670D784FC40FA26DFF81DE2E5110567F6DC6B173F060201894FA9AE937EB24BI8D7H" TargetMode="External"/><Relationship Id="rId23" Type="http://schemas.openxmlformats.org/officeDocument/2006/relationships/hyperlink" Target="consultantplus://offline/ref=0DEF998E5ACBBA05B9E3BFA91A01C00CC139D1C5D6D5B66E2216998F01C040AFD71615844C4D1270kAe9I" TargetMode="External"/><Relationship Id="rId28" Type="http://schemas.openxmlformats.org/officeDocument/2006/relationships/hyperlink" Target="consultantplus://offline/ref=C34448245CFBA3899BD7419CC4688EC0AD8E801BF63275E42F55DF97AA8A4DA906D517F5CD16D5FBB4580FBFE8A70E39F96D7FB979u2h2K" TargetMode="External"/><Relationship Id="rId36" Type="http://schemas.openxmlformats.org/officeDocument/2006/relationships/hyperlink" Target="consultantplus://offline/ref=192440635E0B750989D1244D270F308922CE659A648E2B2330A365D920BCAF0FA259FA8A77EF817A782D424758A469D02166D4BDB5621EB3v5nEJ" TargetMode="External"/><Relationship Id="rId10" Type="http://schemas.openxmlformats.org/officeDocument/2006/relationships/hyperlink" Target="file:///C:\Documents%20and%20Settings\1.1-FF20F1B247424\&#1056;&#1072;&#1073;&#1086;&#1095;&#1080;&#1081;%20&#1089;&#1090;&#1086;&#1083;\&#1044;&#1086;&#1082;&#1091;&#1084;&#1077;&#1085;&#1090;&#1099;%202017\&#8470;12%20&#1086;&#1090;%2010.04.17(&#1089;&#1072;&#1085;&#1082;&#1094;&#1080;&#1086;&#1085;&#1080;&#1088;&#1086;&#1074;&#1072;&#1085;&#1080;&#1077;)%20(1).docx" TargetMode="External"/><Relationship Id="rId19" Type="http://schemas.openxmlformats.org/officeDocument/2006/relationships/hyperlink" Target="consultantplus://offline/ref=F20EFCEEC62F60B4C1B9A62554816CC583E08DF8601AD97A307160898F5C0D8A3B7CC3F289329EA149844FB85A0F962B8B93967B45X6PEJ" TargetMode="External"/><Relationship Id="rId31" Type="http://schemas.openxmlformats.org/officeDocument/2006/relationships/hyperlink" Target="consultantplus://offline/ref=01971800B166D33CE4E90CE0CC2822532F7D008B5DB10C3D31119D1C2F60B4FFB58A9553BF21FFF5D077165FB15B8DF14A25A1B8BFaBF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3CB65DB1EFED9C3AF4D2FEE69A541ED386E690C9B5DBA5063D091F80284A298577145531DA000Ei2JEH" TargetMode="External"/><Relationship Id="rId14" Type="http://schemas.openxmlformats.org/officeDocument/2006/relationships/hyperlink" Target="consultantplus://offline/ref=D33253F2348A3E68BA820FD89874F6A5D1EC35EBF791581F83E1211C13C326719F7C7882DF9A4BEA0CD02A4FA0F8626C7C8E1C607118J216M" TargetMode="External"/><Relationship Id="rId22" Type="http://schemas.openxmlformats.org/officeDocument/2006/relationships/hyperlink" Target="consultantplus://offline/ref=0DEF998E5ACBBA05B9E3BFA91A01C00CC139D1C5D6D5B66E2216998F01C040AFD71615874Ck4e9I" TargetMode="External"/><Relationship Id="rId27" Type="http://schemas.openxmlformats.org/officeDocument/2006/relationships/hyperlink" Target="consultantplus://offline/ref=C34448245CFBA3899BD7419CC4688EC0AD8F8515FA3475E42F55DF97AA8A4DA906D517F3C815DEABE0170EE3AEF61D3AFD6D7CB96628169Fu6hDK" TargetMode="External"/><Relationship Id="rId30" Type="http://schemas.openxmlformats.org/officeDocument/2006/relationships/hyperlink" Target="consultantplus://offline/ref=01971800B166D33CE4E90CE0CC2822532F7C078658B40C3D31119D1C2F60B4FFB58A9557BA27FFF5D077165FB15B8DF14A25A1B8BFaBFDI" TargetMode="External"/><Relationship Id="rId35" Type="http://schemas.openxmlformats.org/officeDocument/2006/relationships/hyperlink" Target="consultantplus://offline/ref=192440635E0B750989D1244D270F308922CE659A648E2B2330A365D920BCAF0FA259FA8A77EF8174742D424758A469D02166D4BDB5621EB3v5n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2743</Words>
  <Characters>27106</Characters>
  <Application>Microsoft Office Word</Application>
  <DocSecurity>0</DocSecurity>
  <Lines>225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1</cp:lastModifiedBy>
  <cp:revision>6</cp:revision>
  <cp:lastPrinted>2018-04-05T07:39:00Z</cp:lastPrinted>
  <dcterms:created xsi:type="dcterms:W3CDTF">2018-07-05T08:16:00Z</dcterms:created>
  <dcterms:modified xsi:type="dcterms:W3CDTF">2019-06-13T10:52:00Z</dcterms:modified>
</cp:coreProperties>
</file>