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807C65" w14:textId="77777777" w:rsidR="00CD2372" w:rsidRDefault="00CD2372" w:rsidP="00CD2372">
      <w:pPr>
        <w:spacing w:before="180" w:after="180" w:line="240" w:lineRule="auto"/>
        <w:jc w:val="center"/>
        <w:textAlignment w:val="top"/>
        <w:rPr>
          <w:rFonts w:ascii="Arial" w:eastAsia="Times New Roman" w:hAnsi="Arial" w:cs="Arial"/>
          <w:b/>
          <w:bCs/>
          <w:sz w:val="32"/>
          <w:szCs w:val="32"/>
        </w:rPr>
      </w:pPr>
      <w:r w:rsidRPr="00CB6ABD">
        <w:rPr>
          <w:rFonts w:ascii="Arial" w:eastAsia="Times New Roman" w:hAnsi="Arial" w:cs="Arial"/>
          <w:b/>
          <w:bCs/>
          <w:sz w:val="32"/>
          <w:szCs w:val="32"/>
        </w:rPr>
        <w:t xml:space="preserve">Собрание депутатов </w:t>
      </w:r>
    </w:p>
    <w:p w14:paraId="4130F353" w14:textId="77777777" w:rsidR="00CD2372" w:rsidRPr="00CB6ABD" w:rsidRDefault="00CD2372" w:rsidP="00CD2372">
      <w:pPr>
        <w:spacing w:before="180" w:after="180" w:line="240" w:lineRule="auto"/>
        <w:jc w:val="center"/>
        <w:textAlignment w:val="top"/>
        <w:rPr>
          <w:rFonts w:ascii="Arial" w:eastAsia="Times New Roman" w:hAnsi="Arial" w:cs="Arial"/>
          <w:b/>
          <w:sz w:val="32"/>
          <w:szCs w:val="32"/>
        </w:rPr>
      </w:pPr>
      <w:r w:rsidRPr="00CB6ABD">
        <w:rPr>
          <w:rFonts w:ascii="Arial" w:eastAsia="Times New Roman" w:hAnsi="Arial" w:cs="Arial"/>
          <w:b/>
          <w:bCs/>
          <w:sz w:val="32"/>
          <w:szCs w:val="32"/>
        </w:rPr>
        <w:t>Рыбино-Будского сельсовета</w:t>
      </w:r>
    </w:p>
    <w:p w14:paraId="0DF39FAE" w14:textId="77777777" w:rsidR="00CD2372" w:rsidRPr="00CB6ABD" w:rsidRDefault="00CD2372" w:rsidP="00CD2372">
      <w:pPr>
        <w:spacing w:before="180" w:after="180" w:line="240" w:lineRule="auto"/>
        <w:jc w:val="center"/>
        <w:textAlignment w:val="top"/>
        <w:rPr>
          <w:rFonts w:ascii="Arial" w:eastAsia="Times New Roman" w:hAnsi="Arial" w:cs="Arial"/>
          <w:b/>
          <w:sz w:val="32"/>
          <w:szCs w:val="32"/>
        </w:rPr>
      </w:pPr>
      <w:r w:rsidRPr="00CB6ABD">
        <w:rPr>
          <w:rFonts w:ascii="Arial" w:eastAsia="Times New Roman" w:hAnsi="Arial" w:cs="Arial"/>
          <w:b/>
          <w:bCs/>
          <w:sz w:val="32"/>
          <w:szCs w:val="32"/>
        </w:rPr>
        <w:t>Обоянского района Курской области</w:t>
      </w:r>
    </w:p>
    <w:p w14:paraId="56419899" w14:textId="77777777" w:rsidR="00CD2372" w:rsidRPr="00CB6ABD" w:rsidRDefault="00CD2372" w:rsidP="00CD2372">
      <w:pPr>
        <w:spacing w:before="180" w:after="180" w:line="240" w:lineRule="auto"/>
        <w:jc w:val="center"/>
        <w:textAlignment w:val="top"/>
        <w:rPr>
          <w:rFonts w:ascii="Arial" w:eastAsia="Times New Roman" w:hAnsi="Arial" w:cs="Arial"/>
          <w:b/>
          <w:sz w:val="32"/>
          <w:szCs w:val="32"/>
        </w:rPr>
      </w:pPr>
      <w:r w:rsidRPr="00CB6ABD">
        <w:rPr>
          <w:rFonts w:ascii="Arial" w:eastAsia="Times New Roman" w:hAnsi="Arial" w:cs="Arial"/>
          <w:b/>
          <w:bCs/>
          <w:sz w:val="32"/>
          <w:szCs w:val="32"/>
        </w:rPr>
        <w:t>Р Е Ш Е Н И Е</w:t>
      </w:r>
    </w:p>
    <w:p w14:paraId="2D87FCE0" w14:textId="50D6F8DA" w:rsidR="00CD2372" w:rsidRPr="00CB6ABD" w:rsidRDefault="00CD2372" w:rsidP="00CD2372">
      <w:pPr>
        <w:spacing w:before="180" w:after="180" w:line="240" w:lineRule="auto"/>
        <w:jc w:val="both"/>
        <w:textAlignment w:val="top"/>
        <w:rPr>
          <w:rFonts w:ascii="Arial" w:eastAsia="Times New Roman" w:hAnsi="Arial" w:cs="Arial"/>
          <w:b/>
          <w:sz w:val="32"/>
          <w:szCs w:val="32"/>
        </w:rPr>
      </w:pPr>
      <w:r w:rsidRPr="00CB6ABD">
        <w:rPr>
          <w:rFonts w:ascii="Arial" w:eastAsia="Times New Roman" w:hAnsi="Arial" w:cs="Arial"/>
          <w:b/>
          <w:sz w:val="32"/>
          <w:szCs w:val="32"/>
        </w:rPr>
        <w:t>2</w:t>
      </w:r>
      <w:r>
        <w:rPr>
          <w:rFonts w:ascii="Arial" w:eastAsia="Times New Roman" w:hAnsi="Arial" w:cs="Arial"/>
          <w:b/>
          <w:sz w:val="32"/>
          <w:szCs w:val="32"/>
        </w:rPr>
        <w:t>8</w:t>
      </w:r>
      <w:r w:rsidRPr="00CB6ABD">
        <w:rPr>
          <w:rFonts w:ascii="Arial" w:eastAsia="Times New Roman" w:hAnsi="Arial" w:cs="Arial"/>
          <w:b/>
          <w:sz w:val="32"/>
          <w:szCs w:val="32"/>
        </w:rPr>
        <w:t xml:space="preserve"> </w:t>
      </w:r>
      <w:proofErr w:type="gramStart"/>
      <w:r>
        <w:rPr>
          <w:rFonts w:ascii="Arial" w:eastAsia="Times New Roman" w:hAnsi="Arial" w:cs="Arial"/>
          <w:b/>
          <w:sz w:val="32"/>
          <w:szCs w:val="32"/>
        </w:rPr>
        <w:t>октября</w:t>
      </w:r>
      <w:r w:rsidRPr="00CB6ABD">
        <w:rPr>
          <w:rFonts w:ascii="Arial" w:eastAsia="Times New Roman" w:hAnsi="Arial" w:cs="Arial"/>
          <w:b/>
          <w:sz w:val="32"/>
          <w:szCs w:val="32"/>
        </w:rPr>
        <w:t xml:space="preserve">  20</w:t>
      </w:r>
      <w:r>
        <w:rPr>
          <w:rFonts w:ascii="Arial" w:eastAsia="Times New Roman" w:hAnsi="Arial" w:cs="Arial"/>
          <w:b/>
          <w:sz w:val="32"/>
          <w:szCs w:val="32"/>
        </w:rPr>
        <w:t>20</w:t>
      </w:r>
      <w:proofErr w:type="gramEnd"/>
      <w:r w:rsidRPr="00CB6ABD">
        <w:rPr>
          <w:rFonts w:ascii="Arial" w:eastAsia="Times New Roman" w:hAnsi="Arial" w:cs="Arial"/>
          <w:b/>
          <w:sz w:val="32"/>
          <w:szCs w:val="32"/>
        </w:rPr>
        <w:t xml:space="preserve">  </w:t>
      </w:r>
      <w:r>
        <w:rPr>
          <w:rFonts w:ascii="Arial" w:eastAsia="Times New Roman" w:hAnsi="Arial" w:cs="Arial"/>
          <w:b/>
          <w:sz w:val="32"/>
          <w:szCs w:val="32"/>
        </w:rPr>
        <w:t>года</w:t>
      </w:r>
      <w:r w:rsidRPr="00CB6ABD">
        <w:rPr>
          <w:rFonts w:ascii="Arial" w:eastAsia="Times New Roman" w:hAnsi="Arial" w:cs="Arial"/>
          <w:b/>
          <w:sz w:val="32"/>
          <w:szCs w:val="32"/>
        </w:rPr>
        <w:t xml:space="preserve">                                            № </w:t>
      </w:r>
      <w:r>
        <w:rPr>
          <w:rFonts w:ascii="Arial" w:eastAsia="Times New Roman" w:hAnsi="Arial" w:cs="Arial"/>
          <w:b/>
          <w:sz w:val="32"/>
          <w:szCs w:val="32"/>
        </w:rPr>
        <w:t>3</w:t>
      </w:r>
      <w:r w:rsidRPr="00CB6ABD">
        <w:rPr>
          <w:rFonts w:ascii="Arial" w:eastAsia="Times New Roman" w:hAnsi="Arial" w:cs="Arial"/>
          <w:b/>
          <w:sz w:val="32"/>
          <w:szCs w:val="32"/>
        </w:rPr>
        <w:t>/</w:t>
      </w:r>
      <w:r>
        <w:rPr>
          <w:rFonts w:ascii="Arial" w:eastAsia="Times New Roman" w:hAnsi="Arial" w:cs="Arial"/>
          <w:b/>
          <w:sz w:val="32"/>
          <w:szCs w:val="32"/>
        </w:rPr>
        <w:t>4</w:t>
      </w:r>
    </w:p>
    <w:p w14:paraId="54FCE84D" w14:textId="77777777" w:rsidR="00CD2372" w:rsidRDefault="00CD2372" w:rsidP="00CD2372">
      <w:pPr>
        <w:pStyle w:val="40"/>
        <w:shd w:val="clear" w:color="auto" w:fill="auto"/>
        <w:spacing w:before="0"/>
        <w:ind w:left="20"/>
        <w:rPr>
          <w:rFonts w:eastAsiaTheme="minorEastAsia"/>
          <w:bCs w:val="0"/>
          <w:sz w:val="28"/>
          <w:szCs w:val="28"/>
          <w:lang w:eastAsia="ru-RU"/>
        </w:rPr>
      </w:pPr>
    </w:p>
    <w:p w14:paraId="0568C464" w14:textId="77777777" w:rsidR="00CD2372" w:rsidRDefault="00CD2372" w:rsidP="00CD2372">
      <w:pPr>
        <w:pStyle w:val="40"/>
        <w:shd w:val="clear" w:color="auto" w:fill="auto"/>
        <w:spacing w:before="0"/>
        <w:ind w:left="20"/>
        <w:rPr>
          <w:rFonts w:eastAsiaTheme="minorEastAsia"/>
          <w:bCs w:val="0"/>
          <w:sz w:val="28"/>
          <w:szCs w:val="28"/>
          <w:lang w:eastAsia="ru-RU"/>
        </w:rPr>
      </w:pPr>
    </w:p>
    <w:p w14:paraId="1F42F1D1" w14:textId="77777777" w:rsidR="00CD2372" w:rsidRDefault="00CD2372" w:rsidP="00CD2372">
      <w:pPr>
        <w:pStyle w:val="40"/>
        <w:shd w:val="clear" w:color="auto" w:fill="auto"/>
        <w:spacing w:before="0"/>
        <w:ind w:left="20"/>
        <w:rPr>
          <w:rFonts w:eastAsiaTheme="minorEastAsia"/>
          <w:bCs w:val="0"/>
          <w:sz w:val="28"/>
          <w:szCs w:val="28"/>
          <w:lang w:eastAsia="ru-RU"/>
        </w:rPr>
      </w:pPr>
    </w:p>
    <w:p w14:paraId="6643AF52" w14:textId="5DC80F5C" w:rsidR="00CD2372" w:rsidRPr="00234D20" w:rsidRDefault="00CD2372" w:rsidP="00CD2372">
      <w:pPr>
        <w:pStyle w:val="40"/>
        <w:shd w:val="clear" w:color="auto" w:fill="auto"/>
        <w:spacing w:before="0"/>
        <w:ind w:left="20"/>
        <w:rPr>
          <w:rFonts w:eastAsiaTheme="minorEastAsia"/>
          <w:bCs w:val="0"/>
          <w:sz w:val="28"/>
          <w:szCs w:val="28"/>
          <w:lang w:eastAsia="ru-RU"/>
        </w:rPr>
      </w:pPr>
      <w:r w:rsidRPr="00234D20">
        <w:rPr>
          <w:rFonts w:eastAsiaTheme="minorEastAsia"/>
          <w:bCs w:val="0"/>
          <w:sz w:val="28"/>
          <w:szCs w:val="28"/>
          <w:lang w:eastAsia="ru-RU"/>
        </w:rPr>
        <w:t xml:space="preserve">«Об утверждении </w:t>
      </w:r>
      <w:r>
        <w:rPr>
          <w:rFonts w:eastAsiaTheme="minorEastAsia"/>
          <w:bCs w:val="0"/>
          <w:sz w:val="28"/>
          <w:szCs w:val="28"/>
          <w:lang w:eastAsia="ru-RU"/>
        </w:rPr>
        <w:t xml:space="preserve">оплаты подрядчику за ремонт крыши здания ЦСДК сл. Рыбинские </w:t>
      </w:r>
      <w:proofErr w:type="gramStart"/>
      <w:r>
        <w:rPr>
          <w:rFonts w:eastAsiaTheme="minorEastAsia"/>
          <w:bCs w:val="0"/>
          <w:sz w:val="28"/>
          <w:szCs w:val="28"/>
          <w:lang w:eastAsia="ru-RU"/>
        </w:rPr>
        <w:t>Буды ,</w:t>
      </w:r>
      <w:proofErr w:type="gramEnd"/>
      <w:r>
        <w:rPr>
          <w:rFonts w:eastAsiaTheme="minorEastAsia"/>
          <w:bCs w:val="0"/>
          <w:sz w:val="28"/>
          <w:szCs w:val="28"/>
          <w:lang w:eastAsia="ru-RU"/>
        </w:rPr>
        <w:t xml:space="preserve"> Обоянского района согласно проектно-сметной документации  в</w:t>
      </w:r>
      <w:bookmarkStart w:id="0" w:name="_GoBack"/>
      <w:bookmarkEnd w:id="0"/>
      <w:r>
        <w:rPr>
          <w:rFonts w:eastAsiaTheme="minorEastAsia"/>
          <w:bCs w:val="0"/>
          <w:sz w:val="28"/>
          <w:szCs w:val="28"/>
          <w:lang w:eastAsia="ru-RU"/>
        </w:rPr>
        <w:t xml:space="preserve"> размере 190000 рублей. </w:t>
      </w:r>
      <w:r w:rsidRPr="00234D20">
        <w:rPr>
          <w:rFonts w:eastAsiaTheme="minorEastAsia"/>
          <w:bCs w:val="0"/>
          <w:sz w:val="28"/>
          <w:szCs w:val="28"/>
          <w:lang w:eastAsia="ru-RU"/>
        </w:rPr>
        <w:t>»</w:t>
      </w:r>
    </w:p>
    <w:p w14:paraId="7DE3603D" w14:textId="77777777" w:rsidR="00CD2372" w:rsidRDefault="00CD2372" w:rsidP="00CD2372">
      <w:pPr>
        <w:pStyle w:val="1"/>
        <w:shd w:val="clear" w:color="auto" w:fill="auto"/>
        <w:spacing w:before="0"/>
        <w:ind w:left="20" w:right="20" w:firstLine="700"/>
        <w:rPr>
          <w:rFonts w:eastAsiaTheme="minorEastAsia"/>
          <w:bCs/>
          <w:lang w:eastAsia="ru-RU"/>
        </w:rPr>
      </w:pPr>
      <w:r>
        <w:rPr>
          <w:rFonts w:eastAsiaTheme="minorEastAsia"/>
          <w:bCs/>
          <w:lang w:eastAsia="ru-RU"/>
        </w:rPr>
        <w:t xml:space="preserve"> </w:t>
      </w:r>
    </w:p>
    <w:p w14:paraId="4DA9D92B" w14:textId="235AD630" w:rsidR="00CD2372" w:rsidRPr="00CD2372" w:rsidRDefault="00CD2372" w:rsidP="00CD2372">
      <w:pPr>
        <w:pStyle w:val="1"/>
        <w:shd w:val="clear" w:color="auto" w:fill="auto"/>
        <w:spacing w:before="0"/>
        <w:ind w:left="20" w:right="20" w:firstLine="700"/>
        <w:rPr>
          <w:rFonts w:eastAsiaTheme="minorEastAsia"/>
          <w:bCs/>
          <w:sz w:val="24"/>
          <w:szCs w:val="24"/>
          <w:lang w:eastAsia="ru-RU"/>
        </w:rPr>
      </w:pPr>
      <w:r w:rsidRPr="00CD2372">
        <w:rPr>
          <w:rFonts w:eastAsiaTheme="minorEastAsia"/>
          <w:bCs/>
          <w:sz w:val="24"/>
          <w:szCs w:val="24"/>
          <w:lang w:eastAsia="ru-RU"/>
        </w:rPr>
        <w:t xml:space="preserve">Руководствуясь 131 – ФЗ </w:t>
      </w:r>
      <w:proofErr w:type="gramStart"/>
      <w:r w:rsidRPr="00CD2372">
        <w:rPr>
          <w:rFonts w:eastAsiaTheme="minorEastAsia"/>
          <w:bCs/>
          <w:sz w:val="24"/>
          <w:szCs w:val="24"/>
          <w:lang w:eastAsia="ru-RU"/>
        </w:rPr>
        <w:t>« Об</w:t>
      </w:r>
      <w:proofErr w:type="gramEnd"/>
      <w:r w:rsidRPr="00CD2372">
        <w:rPr>
          <w:rFonts w:eastAsiaTheme="minorEastAsia"/>
          <w:bCs/>
          <w:sz w:val="24"/>
          <w:szCs w:val="24"/>
          <w:lang w:eastAsia="ru-RU"/>
        </w:rPr>
        <w:t xml:space="preserve"> общих принципах  местного самоуправления в Российской Федерации» , з</w:t>
      </w:r>
      <w:r w:rsidRPr="00CD2372">
        <w:rPr>
          <w:rFonts w:eastAsiaTheme="minorEastAsia"/>
          <w:bCs/>
          <w:sz w:val="24"/>
          <w:szCs w:val="24"/>
          <w:lang w:eastAsia="ru-RU"/>
        </w:rPr>
        <w:t>аслушав и обсудив отчет</w:t>
      </w:r>
      <w:r w:rsidRPr="00CD2372">
        <w:rPr>
          <w:rFonts w:eastAsiaTheme="minorEastAsia"/>
          <w:bCs/>
          <w:sz w:val="24"/>
          <w:szCs w:val="24"/>
          <w:lang w:eastAsia="ru-RU"/>
        </w:rPr>
        <w:t xml:space="preserve"> С.Н. </w:t>
      </w:r>
      <w:proofErr w:type="spellStart"/>
      <w:r w:rsidRPr="00CD2372">
        <w:rPr>
          <w:rFonts w:eastAsiaTheme="minorEastAsia"/>
          <w:bCs/>
          <w:sz w:val="24"/>
          <w:szCs w:val="24"/>
          <w:lang w:eastAsia="ru-RU"/>
        </w:rPr>
        <w:t>Хайловой</w:t>
      </w:r>
      <w:proofErr w:type="spellEnd"/>
      <w:r w:rsidRPr="00CD2372">
        <w:rPr>
          <w:rFonts w:eastAsiaTheme="minorEastAsia"/>
          <w:bCs/>
          <w:sz w:val="24"/>
          <w:szCs w:val="24"/>
          <w:lang w:eastAsia="ru-RU"/>
        </w:rPr>
        <w:t xml:space="preserve"> -Главы Рыбино-Будского сельсовета,</w:t>
      </w:r>
      <w:r w:rsidRPr="00CD2372">
        <w:rPr>
          <w:rFonts w:eastAsiaTheme="minorEastAsia"/>
          <w:bCs/>
          <w:sz w:val="24"/>
          <w:szCs w:val="24"/>
          <w:lang w:eastAsia="ru-RU"/>
        </w:rPr>
        <w:t xml:space="preserve"> о </w:t>
      </w:r>
      <w:r w:rsidRPr="00CD2372">
        <w:rPr>
          <w:rFonts w:eastAsiaTheme="minorEastAsia"/>
          <w:bCs/>
          <w:sz w:val="24"/>
          <w:szCs w:val="24"/>
          <w:lang w:eastAsia="ru-RU"/>
        </w:rPr>
        <w:t xml:space="preserve">ремонте крыши здания ЦСДК  сл. Рыбинские Буды, Собрание </w:t>
      </w:r>
      <w:r w:rsidRPr="00CD2372">
        <w:rPr>
          <w:rFonts w:eastAsiaTheme="minorEastAsia"/>
          <w:bCs/>
          <w:sz w:val="24"/>
          <w:szCs w:val="24"/>
          <w:lang w:eastAsia="ru-RU"/>
        </w:rPr>
        <w:t xml:space="preserve">депутатов Рыбино-Будского сельсовета Обоянского района Курской области, </w:t>
      </w:r>
      <w:r w:rsidRPr="00CD2372">
        <w:rPr>
          <w:rFonts w:eastAsiaTheme="minorEastAsia"/>
          <w:b/>
          <w:sz w:val="24"/>
          <w:szCs w:val="24"/>
        </w:rPr>
        <w:t>РЕШИЛО:</w:t>
      </w:r>
    </w:p>
    <w:p w14:paraId="34D5666D" w14:textId="77777777" w:rsidR="00CD2372" w:rsidRPr="00CD2372" w:rsidRDefault="00CD2372" w:rsidP="00CD2372">
      <w:pPr>
        <w:pStyle w:val="1"/>
        <w:shd w:val="clear" w:color="auto" w:fill="auto"/>
        <w:spacing w:before="0" w:after="184"/>
        <w:ind w:left="20" w:right="20"/>
        <w:jc w:val="left"/>
        <w:rPr>
          <w:rFonts w:eastAsiaTheme="minorEastAsia"/>
          <w:bCs/>
          <w:sz w:val="24"/>
          <w:szCs w:val="24"/>
          <w:lang w:eastAsia="ru-RU"/>
        </w:rPr>
      </w:pPr>
      <w:r w:rsidRPr="00CD2372">
        <w:rPr>
          <w:rFonts w:eastAsiaTheme="minorEastAsia"/>
          <w:bCs/>
          <w:sz w:val="24"/>
          <w:szCs w:val="24"/>
          <w:lang w:eastAsia="ru-RU"/>
        </w:rPr>
        <w:t xml:space="preserve">          </w:t>
      </w:r>
    </w:p>
    <w:p w14:paraId="547F0CAF" w14:textId="5BD96D7A" w:rsidR="00CD2372" w:rsidRDefault="00CD2372" w:rsidP="00CD2372">
      <w:pPr>
        <w:pStyle w:val="1"/>
        <w:numPr>
          <w:ilvl w:val="0"/>
          <w:numId w:val="1"/>
        </w:numPr>
        <w:shd w:val="clear" w:color="auto" w:fill="auto"/>
        <w:spacing w:before="0"/>
        <w:ind w:right="20"/>
        <w:jc w:val="left"/>
        <w:rPr>
          <w:rFonts w:eastAsiaTheme="minorEastAsia"/>
          <w:bCs/>
          <w:sz w:val="24"/>
          <w:szCs w:val="24"/>
          <w:lang w:eastAsia="ru-RU"/>
        </w:rPr>
      </w:pPr>
      <w:r w:rsidRPr="00CD2372">
        <w:rPr>
          <w:rFonts w:eastAsiaTheme="minorEastAsia"/>
          <w:bCs/>
          <w:sz w:val="24"/>
          <w:szCs w:val="24"/>
          <w:lang w:eastAsia="ru-RU"/>
        </w:rPr>
        <w:t>Утвердить оплату подрядчику</w:t>
      </w:r>
      <w:r>
        <w:rPr>
          <w:rFonts w:eastAsiaTheme="minorEastAsia"/>
          <w:bCs/>
          <w:sz w:val="24"/>
          <w:szCs w:val="24"/>
          <w:lang w:eastAsia="ru-RU"/>
        </w:rPr>
        <w:t xml:space="preserve"> за ремонт</w:t>
      </w:r>
      <w:r w:rsidRPr="00CD2372">
        <w:rPr>
          <w:rFonts w:eastAsiaTheme="minorEastAsia"/>
          <w:bCs/>
          <w:sz w:val="24"/>
          <w:szCs w:val="24"/>
          <w:lang w:eastAsia="ru-RU"/>
        </w:rPr>
        <w:t xml:space="preserve"> крыши здания ЦСДК </w:t>
      </w:r>
    </w:p>
    <w:p w14:paraId="07FD348B" w14:textId="1A8AA81C" w:rsidR="00CD2372" w:rsidRPr="00CD2372" w:rsidRDefault="00CD2372" w:rsidP="00CD2372">
      <w:pPr>
        <w:pStyle w:val="1"/>
        <w:shd w:val="clear" w:color="auto" w:fill="auto"/>
        <w:spacing w:before="0"/>
        <w:ind w:left="1160" w:right="20"/>
        <w:jc w:val="left"/>
        <w:rPr>
          <w:rFonts w:eastAsiaTheme="minorEastAsia"/>
          <w:bCs/>
          <w:sz w:val="24"/>
          <w:szCs w:val="24"/>
          <w:lang w:eastAsia="ru-RU"/>
        </w:rPr>
      </w:pPr>
      <w:r>
        <w:rPr>
          <w:rFonts w:eastAsiaTheme="minorEastAsia"/>
          <w:bCs/>
          <w:sz w:val="24"/>
          <w:szCs w:val="24"/>
          <w:lang w:eastAsia="ru-RU"/>
        </w:rPr>
        <w:t xml:space="preserve">      </w:t>
      </w:r>
      <w:r w:rsidRPr="00CD2372">
        <w:rPr>
          <w:rFonts w:eastAsiaTheme="minorEastAsia"/>
          <w:bCs/>
          <w:sz w:val="24"/>
          <w:szCs w:val="24"/>
          <w:lang w:eastAsia="ru-RU"/>
        </w:rPr>
        <w:t>сл. Рыбинские Буды.</w:t>
      </w:r>
    </w:p>
    <w:p w14:paraId="17D57DE2" w14:textId="0CE40C9E" w:rsidR="00CD2372" w:rsidRPr="00CD2372" w:rsidRDefault="00CD2372" w:rsidP="00CD2372">
      <w:pPr>
        <w:pStyle w:val="1"/>
        <w:shd w:val="clear" w:color="auto" w:fill="auto"/>
        <w:spacing w:before="0" w:after="420" w:line="274" w:lineRule="exact"/>
        <w:ind w:left="720" w:right="20"/>
        <w:rPr>
          <w:rFonts w:eastAsiaTheme="minorEastAsia"/>
          <w:bCs/>
          <w:sz w:val="24"/>
          <w:szCs w:val="24"/>
          <w:lang w:eastAsia="ru-RU"/>
        </w:rPr>
      </w:pPr>
      <w:r w:rsidRPr="00CD2372">
        <w:rPr>
          <w:rFonts w:eastAsiaTheme="minorEastAsia"/>
          <w:bCs/>
          <w:sz w:val="24"/>
          <w:szCs w:val="24"/>
          <w:lang w:eastAsia="ru-RU"/>
        </w:rPr>
        <w:t xml:space="preserve">       </w:t>
      </w:r>
      <w:r w:rsidRPr="00CD2372">
        <w:rPr>
          <w:rFonts w:eastAsiaTheme="minorEastAsia"/>
          <w:bCs/>
          <w:sz w:val="24"/>
          <w:szCs w:val="24"/>
          <w:lang w:eastAsia="ru-RU"/>
        </w:rPr>
        <w:t>2. Решение вступает в силу со дня его подписания и подлежит размещению на официальном сайте Администрации Рыбино-Будского сельсовета Обоянского района Курской области в сети Интернет.</w:t>
      </w:r>
    </w:p>
    <w:p w14:paraId="744B0238" w14:textId="77777777" w:rsidR="00CD2372" w:rsidRPr="00CD2372" w:rsidRDefault="00CD2372" w:rsidP="00CD2372">
      <w:pPr>
        <w:ind w:left="360"/>
        <w:jc w:val="both"/>
        <w:rPr>
          <w:rFonts w:ascii="Arial" w:hAnsi="Arial" w:cs="Arial"/>
          <w:b/>
          <w:bCs/>
          <w:sz w:val="24"/>
          <w:szCs w:val="24"/>
        </w:rPr>
      </w:pPr>
    </w:p>
    <w:p w14:paraId="7CA1043E" w14:textId="77777777" w:rsidR="00CD2372" w:rsidRPr="00CD2372" w:rsidRDefault="00CD2372" w:rsidP="00CD2372">
      <w:pPr>
        <w:jc w:val="both"/>
        <w:rPr>
          <w:rFonts w:ascii="Arial" w:hAnsi="Arial" w:cs="Arial"/>
          <w:b/>
          <w:bCs/>
          <w:sz w:val="24"/>
          <w:szCs w:val="24"/>
        </w:rPr>
      </w:pPr>
    </w:p>
    <w:p w14:paraId="482CBFED" w14:textId="77777777" w:rsidR="00CD2372" w:rsidRPr="00CD2372" w:rsidRDefault="00CD2372" w:rsidP="00CD2372">
      <w:pPr>
        <w:rPr>
          <w:rFonts w:ascii="Arial" w:hAnsi="Arial" w:cs="Arial"/>
          <w:sz w:val="24"/>
          <w:szCs w:val="24"/>
        </w:rPr>
      </w:pPr>
      <w:r w:rsidRPr="00CD2372">
        <w:rPr>
          <w:rFonts w:ascii="Arial" w:hAnsi="Arial" w:cs="Arial"/>
          <w:sz w:val="24"/>
          <w:szCs w:val="24"/>
        </w:rPr>
        <w:t>Заместитель</w:t>
      </w:r>
    </w:p>
    <w:p w14:paraId="77CBB53F" w14:textId="4ACE48B1" w:rsidR="00CD2372" w:rsidRPr="00CD2372" w:rsidRDefault="00CD2372" w:rsidP="00CD2372">
      <w:pPr>
        <w:rPr>
          <w:rFonts w:ascii="Arial" w:hAnsi="Arial" w:cs="Arial"/>
          <w:sz w:val="24"/>
          <w:szCs w:val="24"/>
        </w:rPr>
      </w:pPr>
      <w:r w:rsidRPr="00CD2372">
        <w:rPr>
          <w:rFonts w:ascii="Arial" w:hAnsi="Arial" w:cs="Arial"/>
          <w:sz w:val="24"/>
          <w:szCs w:val="24"/>
        </w:rPr>
        <w:t xml:space="preserve"> Председател</w:t>
      </w:r>
      <w:r w:rsidRPr="00CD2372">
        <w:rPr>
          <w:rFonts w:ascii="Arial" w:hAnsi="Arial" w:cs="Arial"/>
          <w:sz w:val="24"/>
          <w:szCs w:val="24"/>
        </w:rPr>
        <w:t xml:space="preserve">ь </w:t>
      </w:r>
      <w:proofErr w:type="gramStart"/>
      <w:r w:rsidRPr="00CD2372">
        <w:rPr>
          <w:rFonts w:ascii="Arial" w:hAnsi="Arial" w:cs="Arial"/>
          <w:sz w:val="24"/>
          <w:szCs w:val="24"/>
        </w:rPr>
        <w:t xml:space="preserve">Собрания:   </w:t>
      </w:r>
      <w:proofErr w:type="gramEnd"/>
      <w:r w:rsidRPr="00CD2372">
        <w:rPr>
          <w:rFonts w:ascii="Arial" w:hAnsi="Arial" w:cs="Arial"/>
          <w:sz w:val="24"/>
          <w:szCs w:val="24"/>
        </w:rPr>
        <w:t xml:space="preserve">                                                      </w:t>
      </w:r>
      <w:proofErr w:type="spellStart"/>
      <w:r w:rsidRPr="00CD2372">
        <w:rPr>
          <w:rFonts w:ascii="Arial" w:hAnsi="Arial" w:cs="Arial"/>
          <w:sz w:val="24"/>
          <w:szCs w:val="24"/>
        </w:rPr>
        <w:t>Тертычная</w:t>
      </w:r>
      <w:proofErr w:type="spellEnd"/>
      <w:r w:rsidRPr="00CD2372">
        <w:rPr>
          <w:rFonts w:ascii="Arial" w:hAnsi="Arial" w:cs="Arial"/>
          <w:sz w:val="24"/>
          <w:szCs w:val="24"/>
        </w:rPr>
        <w:t xml:space="preserve"> В.И</w:t>
      </w:r>
    </w:p>
    <w:p w14:paraId="6705EC7E" w14:textId="77777777" w:rsidR="00CD2372" w:rsidRPr="00CD2372" w:rsidRDefault="00CD2372" w:rsidP="00CD2372">
      <w:pPr>
        <w:jc w:val="both"/>
        <w:rPr>
          <w:rFonts w:ascii="Arial" w:hAnsi="Arial" w:cs="Arial"/>
          <w:bCs/>
          <w:sz w:val="24"/>
          <w:szCs w:val="24"/>
        </w:rPr>
      </w:pPr>
    </w:p>
    <w:p w14:paraId="07D2F436" w14:textId="77777777" w:rsidR="00CD2372" w:rsidRPr="00CD2372" w:rsidRDefault="00CD2372" w:rsidP="00CD2372">
      <w:pPr>
        <w:jc w:val="both"/>
        <w:rPr>
          <w:rFonts w:ascii="Arial" w:hAnsi="Arial" w:cs="Arial"/>
          <w:bCs/>
          <w:sz w:val="24"/>
          <w:szCs w:val="24"/>
        </w:rPr>
      </w:pPr>
    </w:p>
    <w:p w14:paraId="10AA5426" w14:textId="694E9C66" w:rsidR="00CD2372" w:rsidRPr="00CD2372" w:rsidRDefault="00CD2372" w:rsidP="00CD2372">
      <w:pPr>
        <w:jc w:val="both"/>
        <w:rPr>
          <w:b/>
          <w:bCs/>
          <w:sz w:val="24"/>
          <w:szCs w:val="24"/>
        </w:rPr>
      </w:pPr>
      <w:r w:rsidRPr="00CD2372">
        <w:rPr>
          <w:rFonts w:ascii="Arial" w:hAnsi="Arial" w:cs="Arial"/>
          <w:bCs/>
          <w:sz w:val="24"/>
          <w:szCs w:val="24"/>
        </w:rPr>
        <w:t xml:space="preserve">Глава Рыбино-Будского сельсовета                                                   </w:t>
      </w:r>
      <w:proofErr w:type="spellStart"/>
      <w:r w:rsidRPr="00CD2372">
        <w:rPr>
          <w:rFonts w:ascii="Arial" w:hAnsi="Arial" w:cs="Arial"/>
          <w:bCs/>
          <w:sz w:val="24"/>
          <w:szCs w:val="24"/>
        </w:rPr>
        <w:t>С.Н.Хайлова</w:t>
      </w:r>
      <w:proofErr w:type="spellEnd"/>
    </w:p>
    <w:p w14:paraId="716AF02C" w14:textId="77777777" w:rsidR="00CD2372" w:rsidRPr="00CD2372" w:rsidRDefault="00CD2372" w:rsidP="00CD2372">
      <w:pPr>
        <w:rPr>
          <w:rFonts w:ascii="Arial" w:hAnsi="Arial" w:cs="Arial"/>
          <w:bCs/>
          <w:sz w:val="24"/>
          <w:szCs w:val="24"/>
        </w:rPr>
      </w:pPr>
      <w:r w:rsidRPr="00CD2372">
        <w:rPr>
          <w:rFonts w:ascii="Arial" w:hAnsi="Arial" w:cs="Arial"/>
          <w:bCs/>
          <w:sz w:val="24"/>
          <w:szCs w:val="24"/>
        </w:rPr>
        <w:t>Обоянского района</w:t>
      </w:r>
    </w:p>
    <w:p w14:paraId="66C78E48" w14:textId="77777777" w:rsidR="00CD2372" w:rsidRPr="00CD2372" w:rsidRDefault="00CD2372" w:rsidP="00CD2372">
      <w:pPr>
        <w:rPr>
          <w:rFonts w:ascii="Arial" w:hAnsi="Arial" w:cs="Arial"/>
          <w:sz w:val="24"/>
          <w:szCs w:val="24"/>
        </w:rPr>
      </w:pPr>
    </w:p>
    <w:sectPr w:rsidR="00CD2372" w:rsidRPr="00CD23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0E62AD4"/>
    <w:multiLevelType w:val="hybridMultilevel"/>
    <w:tmpl w:val="37C02746"/>
    <w:lvl w:ilvl="0" w:tplc="E262455C">
      <w:start w:val="1"/>
      <w:numFmt w:val="decimal"/>
      <w:lvlText w:val="%1."/>
      <w:lvlJc w:val="left"/>
      <w:pPr>
        <w:ind w:left="15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40" w:hanging="360"/>
      </w:pPr>
    </w:lvl>
    <w:lvl w:ilvl="2" w:tplc="0419001B" w:tentative="1">
      <w:start w:val="1"/>
      <w:numFmt w:val="lowerRoman"/>
      <w:lvlText w:val="%3."/>
      <w:lvlJc w:val="right"/>
      <w:pPr>
        <w:ind w:left="2960" w:hanging="180"/>
      </w:pPr>
    </w:lvl>
    <w:lvl w:ilvl="3" w:tplc="0419000F" w:tentative="1">
      <w:start w:val="1"/>
      <w:numFmt w:val="decimal"/>
      <w:lvlText w:val="%4."/>
      <w:lvlJc w:val="left"/>
      <w:pPr>
        <w:ind w:left="3680" w:hanging="360"/>
      </w:pPr>
    </w:lvl>
    <w:lvl w:ilvl="4" w:tplc="04190019" w:tentative="1">
      <w:start w:val="1"/>
      <w:numFmt w:val="lowerLetter"/>
      <w:lvlText w:val="%5."/>
      <w:lvlJc w:val="left"/>
      <w:pPr>
        <w:ind w:left="4400" w:hanging="360"/>
      </w:pPr>
    </w:lvl>
    <w:lvl w:ilvl="5" w:tplc="0419001B" w:tentative="1">
      <w:start w:val="1"/>
      <w:numFmt w:val="lowerRoman"/>
      <w:lvlText w:val="%6."/>
      <w:lvlJc w:val="right"/>
      <w:pPr>
        <w:ind w:left="5120" w:hanging="180"/>
      </w:pPr>
    </w:lvl>
    <w:lvl w:ilvl="6" w:tplc="0419000F" w:tentative="1">
      <w:start w:val="1"/>
      <w:numFmt w:val="decimal"/>
      <w:lvlText w:val="%7."/>
      <w:lvlJc w:val="left"/>
      <w:pPr>
        <w:ind w:left="5840" w:hanging="360"/>
      </w:pPr>
    </w:lvl>
    <w:lvl w:ilvl="7" w:tplc="04190019" w:tentative="1">
      <w:start w:val="1"/>
      <w:numFmt w:val="lowerLetter"/>
      <w:lvlText w:val="%8."/>
      <w:lvlJc w:val="left"/>
      <w:pPr>
        <w:ind w:left="6560" w:hanging="360"/>
      </w:pPr>
    </w:lvl>
    <w:lvl w:ilvl="8" w:tplc="0419001B" w:tentative="1">
      <w:start w:val="1"/>
      <w:numFmt w:val="lowerRoman"/>
      <w:lvlText w:val="%9."/>
      <w:lvlJc w:val="right"/>
      <w:pPr>
        <w:ind w:left="72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3D68"/>
    <w:rsid w:val="00793D68"/>
    <w:rsid w:val="00AC1894"/>
    <w:rsid w:val="00BC305F"/>
    <w:rsid w:val="00CD2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67B285"/>
  <w15:chartTrackingRefBased/>
  <w15:docId w15:val="{62772BD5-6BD0-4870-9541-7A4DA471C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D2372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basedOn w:val="a0"/>
    <w:link w:val="40"/>
    <w:rsid w:val="00CD2372"/>
    <w:rPr>
      <w:rFonts w:ascii="Arial" w:eastAsia="Arial" w:hAnsi="Arial" w:cs="Arial"/>
      <w:b/>
      <w:bCs/>
      <w:sz w:val="26"/>
      <w:szCs w:val="26"/>
      <w:shd w:val="clear" w:color="auto" w:fill="FFFFFF"/>
    </w:rPr>
  </w:style>
  <w:style w:type="character" w:customStyle="1" w:styleId="a3">
    <w:name w:val="Основной текст_"/>
    <w:basedOn w:val="a0"/>
    <w:link w:val="1"/>
    <w:rsid w:val="00CD2372"/>
    <w:rPr>
      <w:rFonts w:ascii="Arial" w:eastAsia="Arial" w:hAnsi="Arial" w:cs="Arial"/>
      <w:shd w:val="clear" w:color="auto" w:fill="FFFFFF"/>
    </w:rPr>
  </w:style>
  <w:style w:type="paragraph" w:customStyle="1" w:styleId="1">
    <w:name w:val="Основной текст1"/>
    <w:basedOn w:val="a"/>
    <w:link w:val="a3"/>
    <w:rsid w:val="00CD2372"/>
    <w:pPr>
      <w:widowControl w:val="0"/>
      <w:shd w:val="clear" w:color="auto" w:fill="FFFFFF"/>
      <w:spacing w:before="180" w:after="0" w:line="278" w:lineRule="exact"/>
      <w:jc w:val="both"/>
    </w:pPr>
    <w:rPr>
      <w:rFonts w:ascii="Arial" w:eastAsia="Arial" w:hAnsi="Arial" w:cs="Arial"/>
      <w:lang w:eastAsia="en-US"/>
    </w:rPr>
  </w:style>
  <w:style w:type="paragraph" w:customStyle="1" w:styleId="40">
    <w:name w:val="Основной текст (4)"/>
    <w:basedOn w:val="a"/>
    <w:link w:val="4"/>
    <w:rsid w:val="00CD2372"/>
    <w:pPr>
      <w:widowControl w:val="0"/>
      <w:shd w:val="clear" w:color="auto" w:fill="FFFFFF"/>
      <w:spacing w:before="420" w:after="0" w:line="317" w:lineRule="exact"/>
      <w:jc w:val="center"/>
    </w:pPr>
    <w:rPr>
      <w:rFonts w:ascii="Arial" w:eastAsia="Arial" w:hAnsi="Arial" w:cs="Arial"/>
      <w:b/>
      <w:bCs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172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2020-11-05T09:18:00Z</cp:lastPrinted>
  <dcterms:created xsi:type="dcterms:W3CDTF">2020-11-05T08:25:00Z</dcterms:created>
  <dcterms:modified xsi:type="dcterms:W3CDTF">2020-11-05T09:31:00Z</dcterms:modified>
</cp:coreProperties>
</file>