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53ED863" w14:textId="77777777" w:rsidR="005E2AC9" w:rsidRPr="0010262C" w:rsidRDefault="00FA567C" w:rsidP="005E2AC9">
      <w:pPr>
        <w:jc w:val="center"/>
        <w:rPr>
          <w:rFonts w:cs="Tahoma"/>
          <w:b/>
        </w:rPr>
      </w:pPr>
      <w:r>
        <w:rPr>
          <w:rFonts w:cs="Tahoma"/>
          <w:b/>
        </w:rPr>
        <w:t xml:space="preserve"> </w:t>
      </w:r>
      <w:r w:rsidR="005E2AC9" w:rsidRPr="0010262C">
        <w:rPr>
          <w:rFonts w:cs="Tahoma"/>
          <w:b/>
        </w:rPr>
        <w:t>Извещение</w:t>
      </w:r>
    </w:p>
    <w:p w14:paraId="26FFFBAC" w14:textId="77777777" w:rsidR="005E2AC9" w:rsidRPr="0010262C" w:rsidRDefault="005E2AC9" w:rsidP="005E2AC9">
      <w:pPr>
        <w:jc w:val="center"/>
        <w:rPr>
          <w:rFonts w:cs="Tahoma"/>
          <w:b/>
        </w:rPr>
      </w:pPr>
      <w:r w:rsidRPr="0010262C">
        <w:rPr>
          <w:rFonts w:cs="Tahoma"/>
          <w:b/>
        </w:rPr>
        <w:t xml:space="preserve">о проведении общего собрания участников общей долевой собственности </w:t>
      </w:r>
    </w:p>
    <w:p w14:paraId="4566C7AE" w14:textId="77777777" w:rsidR="005E2AC9" w:rsidRPr="0010262C" w:rsidRDefault="005E2AC9" w:rsidP="005E2AC9">
      <w:pPr>
        <w:jc w:val="center"/>
        <w:rPr>
          <w:rFonts w:cs="Tahoma"/>
          <w:b/>
        </w:rPr>
      </w:pPr>
      <w:r w:rsidRPr="0010262C">
        <w:rPr>
          <w:rFonts w:cs="Tahoma"/>
          <w:b/>
        </w:rPr>
        <w:t xml:space="preserve">на земельный участок из земель сельскохозяйственного назначения </w:t>
      </w:r>
    </w:p>
    <w:p w14:paraId="13074205" w14:textId="77777777" w:rsidR="005E2AC9" w:rsidRPr="0010262C" w:rsidRDefault="005E2AC9" w:rsidP="005E2AC9">
      <w:pPr>
        <w:jc w:val="center"/>
        <w:rPr>
          <w:rFonts w:cs="Tahoma"/>
          <w:b/>
        </w:rPr>
      </w:pPr>
      <w:r w:rsidRPr="0010262C">
        <w:rPr>
          <w:rFonts w:cs="Tahoma"/>
          <w:b/>
        </w:rPr>
        <w:t>с кадастровым номером</w:t>
      </w:r>
      <w:r w:rsidRPr="0010262C">
        <w:rPr>
          <w:rFonts w:cs="Tahoma"/>
          <w:b/>
          <w:bCs/>
          <w:shd w:val="clear" w:color="auto" w:fill="FFFFFF"/>
        </w:rPr>
        <w:t xml:space="preserve"> 46:16:</w:t>
      </w:r>
      <w:r>
        <w:rPr>
          <w:rFonts w:cs="Tahoma"/>
          <w:b/>
          <w:bCs/>
          <w:shd w:val="clear" w:color="auto" w:fill="FFFFFF"/>
        </w:rPr>
        <w:t>160300</w:t>
      </w:r>
      <w:r w:rsidRPr="0010262C">
        <w:rPr>
          <w:rFonts w:cs="Tahoma"/>
          <w:b/>
          <w:bCs/>
          <w:shd w:val="clear" w:color="auto" w:fill="FFFFFF"/>
        </w:rPr>
        <w:t>:</w:t>
      </w:r>
      <w:r>
        <w:rPr>
          <w:rFonts w:cs="Tahoma"/>
          <w:b/>
          <w:bCs/>
          <w:shd w:val="clear" w:color="auto" w:fill="FFFFFF"/>
        </w:rPr>
        <w:t>1</w:t>
      </w:r>
      <w:r w:rsidRPr="0010262C">
        <w:rPr>
          <w:rFonts w:cs="Tahoma"/>
          <w:b/>
          <w:shd w:val="clear" w:color="auto" w:fill="FFFFFF"/>
        </w:rPr>
        <w:t>,</w:t>
      </w:r>
      <w:r w:rsidRPr="0010262C">
        <w:rPr>
          <w:rFonts w:cs="Tahoma"/>
          <w:b/>
        </w:rPr>
        <w:t xml:space="preserve"> расположенный по адресу: </w:t>
      </w:r>
    </w:p>
    <w:p w14:paraId="187C6B32" w14:textId="780D2E95" w:rsidR="005E2AC9" w:rsidRDefault="005E2AC9" w:rsidP="005E2AC9">
      <w:pPr>
        <w:jc w:val="center"/>
        <w:rPr>
          <w:rFonts w:cs="Tahoma"/>
          <w:b/>
        </w:rPr>
      </w:pPr>
      <w:r w:rsidRPr="0010262C">
        <w:rPr>
          <w:rFonts w:cs="Tahoma"/>
          <w:b/>
        </w:rPr>
        <w:t xml:space="preserve">Курская область, Обоянский район, </w:t>
      </w:r>
      <w:r>
        <w:rPr>
          <w:rFonts w:cs="Tahoma"/>
          <w:b/>
        </w:rPr>
        <w:t>Рыбино</w:t>
      </w:r>
      <w:r w:rsidR="004C50A3">
        <w:rPr>
          <w:rFonts w:cs="Tahoma"/>
          <w:b/>
        </w:rPr>
        <w:t>-Б</w:t>
      </w:r>
      <w:r>
        <w:rPr>
          <w:rFonts w:cs="Tahoma"/>
          <w:b/>
        </w:rPr>
        <w:t>удский</w:t>
      </w:r>
      <w:r w:rsidRPr="0010262C">
        <w:rPr>
          <w:rFonts w:cs="Tahoma"/>
          <w:b/>
        </w:rPr>
        <w:t xml:space="preserve"> сельсовет </w:t>
      </w:r>
    </w:p>
    <w:p w14:paraId="78292B89" w14:textId="77777777" w:rsidR="005E2AC9" w:rsidRPr="0010262C" w:rsidRDefault="005E2AC9" w:rsidP="005E2AC9">
      <w:pPr>
        <w:jc w:val="center"/>
      </w:pPr>
    </w:p>
    <w:p w14:paraId="5E7826D2" w14:textId="18676908" w:rsidR="005E2AC9" w:rsidRPr="0010262C" w:rsidRDefault="005E2AC9" w:rsidP="005E2AC9">
      <w:pPr>
        <w:ind w:firstLine="708"/>
        <w:jc w:val="both"/>
      </w:pPr>
      <w:r w:rsidRPr="0010262C">
        <w:rPr>
          <w:rFonts w:cs="Tahoma"/>
        </w:rPr>
        <w:t xml:space="preserve">Администрация </w:t>
      </w:r>
      <w:r>
        <w:rPr>
          <w:rFonts w:cs="Tahoma"/>
        </w:rPr>
        <w:t>Рыбино</w:t>
      </w:r>
      <w:r w:rsidR="004C50A3">
        <w:rPr>
          <w:rFonts w:cs="Tahoma"/>
        </w:rPr>
        <w:t>-Б</w:t>
      </w:r>
      <w:r>
        <w:rPr>
          <w:rFonts w:cs="Tahoma"/>
        </w:rPr>
        <w:t>удского</w:t>
      </w:r>
      <w:r w:rsidRPr="0010262C">
        <w:rPr>
          <w:rFonts w:cs="Tahoma"/>
        </w:rPr>
        <w:t xml:space="preserve"> сельсовета Обоянского района Курской области</w:t>
      </w:r>
      <w:r w:rsidRPr="0010262C">
        <w:t xml:space="preserve">, </w:t>
      </w:r>
      <w:r w:rsidRPr="0010262C">
        <w:rPr>
          <w:rFonts w:cs="Tahoma"/>
          <w:bCs/>
        </w:rPr>
        <w:t>по предложению ООО «</w:t>
      </w:r>
      <w:proofErr w:type="spellStart"/>
      <w:r w:rsidR="00736150">
        <w:rPr>
          <w:rFonts w:cs="Tahoma"/>
          <w:bCs/>
        </w:rPr>
        <w:t>АгроЮг</w:t>
      </w:r>
      <w:proofErr w:type="spellEnd"/>
      <w:r w:rsidRPr="0010262C">
        <w:rPr>
          <w:rFonts w:cs="Tahoma"/>
          <w:bCs/>
        </w:rPr>
        <w:t>»</w:t>
      </w:r>
      <w:r w:rsidRPr="0010262C">
        <w:rPr>
          <w:rFonts w:cs="Tahoma"/>
        </w:rPr>
        <w:t xml:space="preserve"> (юридический адрес: 305000, г. Курск, ул. Горького, д.45, помещение Х</w:t>
      </w:r>
      <w:r w:rsidRPr="0010262C">
        <w:rPr>
          <w:rFonts w:cs="Tahoma"/>
          <w:lang w:val="en-US"/>
        </w:rPr>
        <w:t>II</w:t>
      </w:r>
      <w:r w:rsidRPr="0010262C">
        <w:rPr>
          <w:rFonts w:cs="Tahoma"/>
        </w:rPr>
        <w:t xml:space="preserve">), использующего земельный участок с кадастровым номером </w:t>
      </w:r>
      <w:r w:rsidRPr="0010262C">
        <w:rPr>
          <w:rFonts w:cs="Tahoma"/>
          <w:shd w:val="clear" w:color="auto" w:fill="FFFFFF"/>
        </w:rPr>
        <w:t>46:16:</w:t>
      </w:r>
      <w:r>
        <w:rPr>
          <w:rFonts w:cs="Tahoma"/>
          <w:shd w:val="clear" w:color="auto" w:fill="FFFFFF"/>
        </w:rPr>
        <w:t>160300</w:t>
      </w:r>
      <w:r w:rsidRPr="0010262C">
        <w:rPr>
          <w:rFonts w:cs="Tahoma"/>
          <w:shd w:val="clear" w:color="auto" w:fill="FFFFFF"/>
        </w:rPr>
        <w:t>:</w:t>
      </w:r>
      <w:r>
        <w:rPr>
          <w:rFonts w:cs="Tahoma"/>
          <w:shd w:val="clear" w:color="auto" w:fill="FFFFFF"/>
        </w:rPr>
        <w:t>1</w:t>
      </w:r>
      <w:r w:rsidRPr="0010262C">
        <w:rPr>
          <w:rFonts w:cs="Tahoma"/>
        </w:rPr>
        <w:t xml:space="preserve"> площадью </w:t>
      </w:r>
      <w:r>
        <w:rPr>
          <w:rFonts w:cs="Tahoma"/>
        </w:rPr>
        <w:t>7940500</w:t>
      </w:r>
      <w:r w:rsidRPr="0010262C">
        <w:rPr>
          <w:rFonts w:cs="Tahoma"/>
        </w:rPr>
        <w:t xml:space="preserve"> кв.м, </w:t>
      </w:r>
      <w:r>
        <w:rPr>
          <w:rFonts w:cs="Tahoma"/>
        </w:rPr>
        <w:t>для</w:t>
      </w:r>
      <w:r w:rsidRPr="0010262C">
        <w:rPr>
          <w:rFonts w:cs="Tahoma"/>
        </w:rPr>
        <w:t xml:space="preserve"> производства сельскохозяйственной продукции, извещает участников общей долевой собственности на земельный участок </w:t>
      </w:r>
      <w:r w:rsidRPr="009501C2">
        <w:rPr>
          <w:rFonts w:cs="Tahoma"/>
        </w:rPr>
        <w:t>с кадастровым номером 46:16:</w:t>
      </w:r>
      <w:r>
        <w:rPr>
          <w:rFonts w:cs="Tahoma"/>
        </w:rPr>
        <w:t>160300</w:t>
      </w:r>
      <w:r w:rsidRPr="009501C2">
        <w:rPr>
          <w:rFonts w:cs="Tahoma"/>
        </w:rPr>
        <w:t>:</w:t>
      </w:r>
      <w:r>
        <w:rPr>
          <w:rFonts w:cs="Tahoma"/>
        </w:rPr>
        <w:t>1</w:t>
      </w:r>
      <w:r w:rsidRPr="009501C2">
        <w:rPr>
          <w:rFonts w:cs="Tahoma"/>
        </w:rPr>
        <w:t xml:space="preserve"> </w:t>
      </w:r>
      <w:r w:rsidRPr="0010262C">
        <w:rPr>
          <w:rFonts w:cs="Tahoma"/>
        </w:rPr>
        <w:t>из земель сельскохозяйственного назначения</w:t>
      </w:r>
      <w:r w:rsidRPr="0010262C">
        <w:rPr>
          <w:rFonts w:cs="Tahoma"/>
          <w:shd w:val="clear" w:color="auto" w:fill="FFFFFF"/>
        </w:rPr>
        <w:t>,</w:t>
      </w:r>
      <w:r w:rsidRPr="0010262C">
        <w:rPr>
          <w:rFonts w:cs="Tahoma"/>
        </w:rPr>
        <w:t xml:space="preserve"> расположенный по адресу: Курская область, Обоянский район, </w:t>
      </w:r>
      <w:r>
        <w:rPr>
          <w:rFonts w:cs="Tahoma"/>
        </w:rPr>
        <w:t>Рыбино</w:t>
      </w:r>
      <w:r w:rsidR="004C50A3">
        <w:rPr>
          <w:rFonts w:cs="Tahoma"/>
        </w:rPr>
        <w:t>-Б</w:t>
      </w:r>
      <w:r>
        <w:rPr>
          <w:rFonts w:cs="Tahoma"/>
        </w:rPr>
        <w:t>удский</w:t>
      </w:r>
      <w:r w:rsidRPr="0010262C">
        <w:rPr>
          <w:rFonts w:cs="Tahoma"/>
        </w:rPr>
        <w:t xml:space="preserve"> сельсовет, о проведении общего собрания участников общей долевой собственности</w:t>
      </w:r>
      <w:r w:rsidRPr="0010262C">
        <w:rPr>
          <w:rFonts w:cs="Tahoma"/>
          <w:shd w:val="clear" w:color="auto" w:fill="FFFFFF"/>
        </w:rPr>
        <w:t xml:space="preserve"> «</w:t>
      </w:r>
      <w:r>
        <w:rPr>
          <w:rFonts w:cs="Tahoma"/>
          <w:shd w:val="clear" w:color="auto" w:fill="FFFFFF"/>
        </w:rPr>
        <w:t>11</w:t>
      </w:r>
      <w:r w:rsidRPr="0010262C">
        <w:rPr>
          <w:rFonts w:cs="Tahoma"/>
          <w:shd w:val="clear" w:color="auto" w:fill="FFFFFF"/>
        </w:rPr>
        <w:t xml:space="preserve">» </w:t>
      </w:r>
      <w:r>
        <w:rPr>
          <w:rFonts w:cs="Tahoma"/>
          <w:shd w:val="clear" w:color="auto" w:fill="FFFFFF"/>
        </w:rPr>
        <w:t>июня</w:t>
      </w:r>
      <w:r w:rsidRPr="0010262C">
        <w:rPr>
          <w:rFonts w:cs="Tahoma"/>
          <w:shd w:val="clear" w:color="auto" w:fill="FFFFFF"/>
        </w:rPr>
        <w:t xml:space="preserve"> 202</w:t>
      </w:r>
      <w:r>
        <w:rPr>
          <w:rFonts w:cs="Tahoma"/>
          <w:shd w:val="clear" w:color="auto" w:fill="FFFFFF"/>
        </w:rPr>
        <w:t>1</w:t>
      </w:r>
      <w:r w:rsidRPr="0010262C">
        <w:rPr>
          <w:rFonts w:cs="Tahoma"/>
          <w:shd w:val="clear" w:color="auto" w:fill="FFFFFF"/>
        </w:rPr>
        <w:t xml:space="preserve"> года в 1</w:t>
      </w:r>
      <w:r>
        <w:rPr>
          <w:rFonts w:cs="Tahoma"/>
          <w:shd w:val="clear" w:color="auto" w:fill="FFFFFF"/>
        </w:rPr>
        <w:t>0 часов 00</w:t>
      </w:r>
      <w:r w:rsidRPr="0010262C">
        <w:rPr>
          <w:rFonts w:cs="Tahoma"/>
          <w:shd w:val="clear" w:color="auto" w:fill="FFFFFF"/>
        </w:rPr>
        <w:t xml:space="preserve"> </w:t>
      </w:r>
      <w:r>
        <w:rPr>
          <w:rFonts w:cs="Tahoma"/>
          <w:shd w:val="clear" w:color="auto" w:fill="FFFFFF"/>
        </w:rPr>
        <w:t>минут,</w:t>
      </w:r>
      <w:r w:rsidRPr="0010262C">
        <w:rPr>
          <w:rFonts w:cs="Tahoma"/>
        </w:rPr>
        <w:t xml:space="preserve"> по адресу: Курская область, Обоянский район, </w:t>
      </w:r>
      <w:r>
        <w:rPr>
          <w:rFonts w:cs="Tahoma"/>
        </w:rPr>
        <w:t xml:space="preserve">сл. Рыбинские Буды, </w:t>
      </w:r>
      <w:r w:rsidRPr="0010262C">
        <w:t xml:space="preserve">здание </w:t>
      </w:r>
      <w:r w:rsidRPr="007638B6">
        <w:rPr>
          <w:bCs/>
        </w:rPr>
        <w:t>МКУК ЦСДК</w:t>
      </w:r>
      <w:r w:rsidR="004C50A3">
        <w:rPr>
          <w:bCs/>
        </w:rPr>
        <w:t xml:space="preserve"> (Дом культуры)</w:t>
      </w:r>
      <w:r w:rsidRPr="007638B6">
        <w:t xml:space="preserve">. </w:t>
      </w:r>
    </w:p>
    <w:p w14:paraId="42763076" w14:textId="3E4B4A6F" w:rsidR="005E2AC9" w:rsidRPr="0010262C" w:rsidRDefault="005E2AC9" w:rsidP="005E2AC9">
      <w:pPr>
        <w:pStyle w:val="a9"/>
        <w:spacing w:after="0" w:line="102" w:lineRule="atLeast"/>
        <w:jc w:val="both"/>
        <w:rPr>
          <w:rFonts w:cs="Tahoma"/>
        </w:rPr>
      </w:pPr>
      <w:r w:rsidRPr="0010262C">
        <w:rPr>
          <w:rFonts w:cs="Tahoma"/>
        </w:rPr>
        <w:t xml:space="preserve">Время начала регистрации участников долевой собственности </w:t>
      </w:r>
      <w:r>
        <w:rPr>
          <w:rFonts w:cs="Tahoma"/>
        </w:rPr>
        <w:t>–</w:t>
      </w:r>
      <w:r w:rsidRPr="0010262C">
        <w:rPr>
          <w:rFonts w:cs="Tahoma"/>
        </w:rPr>
        <w:t xml:space="preserve"> </w:t>
      </w:r>
      <w:r>
        <w:rPr>
          <w:rFonts w:cs="Tahoma"/>
        </w:rPr>
        <w:t>0</w:t>
      </w:r>
      <w:r w:rsidR="005E62E7">
        <w:rPr>
          <w:rFonts w:cs="Tahoma"/>
        </w:rPr>
        <w:t>9</w:t>
      </w:r>
      <w:r>
        <w:rPr>
          <w:rFonts w:cs="Tahoma"/>
        </w:rPr>
        <w:t xml:space="preserve"> часов 00</w:t>
      </w:r>
      <w:r w:rsidRPr="0010262C">
        <w:rPr>
          <w:rFonts w:cs="Tahoma"/>
        </w:rPr>
        <w:t xml:space="preserve"> </w:t>
      </w:r>
      <w:r>
        <w:rPr>
          <w:rFonts w:cs="Tahoma"/>
        </w:rPr>
        <w:t>минут</w:t>
      </w:r>
      <w:r w:rsidRPr="0010262C">
        <w:rPr>
          <w:rFonts w:cs="Tahoma"/>
        </w:rPr>
        <w:t xml:space="preserve">. </w:t>
      </w:r>
    </w:p>
    <w:p w14:paraId="4B2E0777" w14:textId="77777777" w:rsidR="005E2AC9" w:rsidRPr="0010262C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>ПОВЕСТКА ДНЯ:</w:t>
      </w:r>
    </w:p>
    <w:p w14:paraId="3FE14FF3" w14:textId="77777777" w:rsidR="005E2AC9" w:rsidRPr="0010262C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>1. Избрание председателя и секретаря общего собрания участников долевой собственности.</w:t>
      </w:r>
    </w:p>
    <w:p w14:paraId="41C4F073" w14:textId="77777777" w:rsidR="005E2AC9" w:rsidRPr="0010262C" w:rsidRDefault="005E2AC9" w:rsidP="005E2AC9">
      <w:pPr>
        <w:ind w:firstLine="709"/>
        <w:jc w:val="both"/>
        <w:rPr>
          <w:rFonts w:cs="Tahoma"/>
        </w:rPr>
      </w:pPr>
      <w:r>
        <w:rPr>
          <w:rFonts w:cs="Tahoma"/>
        </w:rPr>
        <w:t xml:space="preserve">2. </w:t>
      </w:r>
      <w:r w:rsidRPr="0010262C">
        <w:rPr>
          <w:rFonts w:cs="Tahoma"/>
        </w:rPr>
        <w:t>О порядке подсчета голосов при принятии решений на общем собрании участников долевой собственности.</w:t>
      </w:r>
    </w:p>
    <w:p w14:paraId="3B493715" w14:textId="43FA7B64" w:rsidR="005E2AC9" w:rsidRPr="0010262C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 xml:space="preserve">3. О передаче земельного участка с кадастровым номером </w:t>
      </w:r>
      <w:r w:rsidRPr="0010262C">
        <w:rPr>
          <w:rFonts w:cs="Tahoma"/>
          <w:shd w:val="clear" w:color="auto" w:fill="FFFFFF"/>
        </w:rPr>
        <w:t>46:16:</w:t>
      </w:r>
      <w:r>
        <w:rPr>
          <w:rFonts w:cs="Tahoma"/>
          <w:shd w:val="clear" w:color="auto" w:fill="FFFFFF"/>
        </w:rPr>
        <w:t>160300</w:t>
      </w:r>
      <w:r w:rsidRPr="0010262C">
        <w:rPr>
          <w:rFonts w:cs="Tahoma"/>
          <w:shd w:val="clear" w:color="auto" w:fill="FFFFFF"/>
        </w:rPr>
        <w:t>:</w:t>
      </w:r>
      <w:r>
        <w:rPr>
          <w:rFonts w:cs="Tahoma"/>
          <w:shd w:val="clear" w:color="auto" w:fill="FFFFFF"/>
        </w:rPr>
        <w:t>1</w:t>
      </w:r>
      <w:r w:rsidRPr="0010262C">
        <w:rPr>
          <w:rFonts w:cs="Tahoma"/>
          <w:shd w:val="clear" w:color="auto" w:fill="FFFFFF"/>
        </w:rPr>
        <w:t>,</w:t>
      </w:r>
      <w:r w:rsidRPr="0010262C">
        <w:rPr>
          <w:rFonts w:cs="Tahoma"/>
        </w:rPr>
        <w:t xml:space="preserve"> площадью </w:t>
      </w:r>
      <w:r>
        <w:rPr>
          <w:rFonts w:cs="Tahoma"/>
        </w:rPr>
        <w:t>7940500</w:t>
      </w:r>
      <w:r w:rsidRPr="0010262C">
        <w:rPr>
          <w:rFonts w:cs="Tahoma"/>
        </w:rPr>
        <w:t xml:space="preserve"> кв.м. в аренду ООО «</w:t>
      </w:r>
      <w:proofErr w:type="spellStart"/>
      <w:r w:rsidR="00736150">
        <w:rPr>
          <w:rFonts w:cs="Tahoma"/>
        </w:rPr>
        <w:t>АгроЮг</w:t>
      </w:r>
      <w:proofErr w:type="spellEnd"/>
      <w:r w:rsidRPr="0010262C">
        <w:rPr>
          <w:rFonts w:cs="Tahoma"/>
        </w:rPr>
        <w:t>».</w:t>
      </w:r>
    </w:p>
    <w:p w14:paraId="02D2E92A" w14:textId="77777777" w:rsidR="005E2AC9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 xml:space="preserve">4. Об условиях договора аренды земельного участка с кадастровым номером </w:t>
      </w:r>
      <w:r w:rsidRPr="0010262C">
        <w:rPr>
          <w:rFonts w:cs="Tahoma"/>
          <w:shd w:val="clear" w:color="auto" w:fill="FFFFFF"/>
        </w:rPr>
        <w:t>46:16:</w:t>
      </w:r>
      <w:r>
        <w:rPr>
          <w:rFonts w:cs="Tahoma"/>
          <w:shd w:val="clear" w:color="auto" w:fill="FFFFFF"/>
        </w:rPr>
        <w:t>160300</w:t>
      </w:r>
      <w:r w:rsidRPr="0010262C">
        <w:rPr>
          <w:rFonts w:cs="Tahoma"/>
          <w:shd w:val="clear" w:color="auto" w:fill="FFFFFF"/>
        </w:rPr>
        <w:t>:</w:t>
      </w:r>
      <w:r>
        <w:rPr>
          <w:rFonts w:cs="Tahoma"/>
          <w:shd w:val="clear" w:color="auto" w:fill="FFFFFF"/>
        </w:rPr>
        <w:t>1</w:t>
      </w:r>
      <w:r w:rsidRPr="0010262C">
        <w:rPr>
          <w:rFonts w:cs="Tahoma"/>
          <w:shd w:val="clear" w:color="auto" w:fill="FFFFFF"/>
        </w:rPr>
        <w:t>,</w:t>
      </w:r>
      <w:r w:rsidRPr="0010262C">
        <w:rPr>
          <w:rFonts w:cs="Tahoma"/>
        </w:rPr>
        <w:t xml:space="preserve"> площадью </w:t>
      </w:r>
      <w:r>
        <w:rPr>
          <w:rFonts w:cs="Tahoma"/>
        </w:rPr>
        <w:t>7940500</w:t>
      </w:r>
      <w:r w:rsidRPr="0010262C">
        <w:rPr>
          <w:rFonts w:cs="Tahoma"/>
        </w:rPr>
        <w:t xml:space="preserve"> кв.м.</w:t>
      </w:r>
    </w:p>
    <w:p w14:paraId="70479D23" w14:textId="77777777" w:rsidR="005E2AC9" w:rsidRPr="0010262C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>5. Избрание лица, уполномоченного от имени участников долевой собственности без доверенности действовать при согласовании местоположения границ земельного участка, а также границ земельных участков, одновременно являющихся границей земельного участка, находящегося в долевой собственности, при обращении с заявлениями о проведении государственного кадастрового учета, в том числе об учете изменений (уточнении местоположения границы и (или) площади) земельного участка, или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также заключать договоры аренды данного земельного участка, соглашения об установлении частного сервитута в отношении данного земельного участка или соглашения об изъятии недвижимого имущества для государственных или муниципальных нужд (далее - уполномоченное общим собранием лицо), в том числе об объеме и о сроках таких полномочий.</w:t>
      </w:r>
    </w:p>
    <w:p w14:paraId="0664405B" w14:textId="77777777" w:rsidR="005E2AC9" w:rsidRDefault="005E2AC9" w:rsidP="005E2AC9">
      <w:pPr>
        <w:ind w:firstLine="709"/>
        <w:jc w:val="both"/>
        <w:rPr>
          <w:rFonts w:cs="Tahoma"/>
        </w:rPr>
      </w:pPr>
      <w:r w:rsidRPr="0010262C">
        <w:rPr>
          <w:rFonts w:cs="Tahoma"/>
        </w:rPr>
        <w:t>Для регистрации в качестве участника собрания необходимо иметь при себе документ, подтверждающий право собственности на долю в праве общей долевой собственности, паспорт и доверенность на участие в собрании, оформленную надлежащим образом</w:t>
      </w:r>
      <w:r>
        <w:rPr>
          <w:rFonts w:cs="Tahoma"/>
        </w:rPr>
        <w:t>, если интересы собственника представляет доверенное лицо</w:t>
      </w:r>
      <w:r w:rsidRPr="0010262C">
        <w:rPr>
          <w:rFonts w:cs="Tahoma"/>
        </w:rPr>
        <w:t>.</w:t>
      </w:r>
    </w:p>
    <w:p w14:paraId="4F05982F" w14:textId="77777777" w:rsidR="005E2AC9" w:rsidRPr="00142B3E" w:rsidRDefault="005E2AC9" w:rsidP="005E2AC9">
      <w:pPr>
        <w:ind w:firstLine="709"/>
        <w:jc w:val="both"/>
        <w:rPr>
          <w:rFonts w:cs="Tahoma"/>
        </w:rPr>
      </w:pPr>
      <w:r w:rsidRPr="00182D5C">
        <w:rPr>
          <w:rFonts w:cs="Tahoma"/>
        </w:rPr>
        <w:t>Ознакомиться с документами по вопросам, вынесенным на обсуждение общего собрания, можно в течение 40 дней с даты публикации данного извещения по адресу: 305000, г. Курск, ул. Горького, д. 45 помещение ХII, в рабочие дни с 09.00 до 18.00 часов, тел.: 8 (4712) 73-12-07.</w:t>
      </w:r>
    </w:p>
    <w:p w14:paraId="261F156B" w14:textId="48FFB7E6" w:rsidR="00142B3E" w:rsidRPr="00142B3E" w:rsidRDefault="00142B3E" w:rsidP="005E2AC9">
      <w:pPr>
        <w:jc w:val="center"/>
        <w:rPr>
          <w:rFonts w:cs="Tahoma"/>
        </w:rPr>
      </w:pPr>
    </w:p>
    <w:p w14:paraId="11857ED8" w14:textId="77777777" w:rsidR="00142B3E" w:rsidRDefault="00142B3E" w:rsidP="00142B3E">
      <w:pPr>
        <w:rPr>
          <w:rFonts w:cs="Tahoma"/>
        </w:rPr>
      </w:pPr>
    </w:p>
    <w:p w14:paraId="495FD732" w14:textId="77777777" w:rsidR="00142B3E" w:rsidRDefault="00142B3E" w:rsidP="00142B3E">
      <w:pPr>
        <w:pStyle w:val="a9"/>
        <w:rPr>
          <w:rFonts w:cs="Tahoma"/>
        </w:rPr>
      </w:pPr>
      <w:r>
        <w:rPr>
          <w:rFonts w:cs="Tahoma"/>
        </w:rPr>
        <w:tab/>
      </w:r>
    </w:p>
    <w:p w14:paraId="7CCF71E0" w14:textId="77777777" w:rsidR="00142B3E" w:rsidRDefault="00142B3E" w:rsidP="00142B3E">
      <w:pPr>
        <w:pStyle w:val="a9"/>
        <w:rPr>
          <w:rFonts w:cs="Tahoma"/>
        </w:rPr>
      </w:pPr>
    </w:p>
    <w:p w14:paraId="3D50A0FA" w14:textId="77777777" w:rsidR="00142B3E" w:rsidRDefault="00142B3E" w:rsidP="00142B3E">
      <w:pPr>
        <w:pStyle w:val="a9"/>
        <w:rPr>
          <w:rFonts w:cs="Tahoma"/>
        </w:rPr>
      </w:pPr>
    </w:p>
    <w:sectPr w:rsidR="00142B3E">
      <w:pgSz w:w="11906" w:h="16838"/>
      <w:pgMar w:top="851" w:right="1134" w:bottom="850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00F"/>
    <w:rsid w:val="00000836"/>
    <w:rsid w:val="0010262C"/>
    <w:rsid w:val="00142B3E"/>
    <w:rsid w:val="00156974"/>
    <w:rsid w:val="00174972"/>
    <w:rsid w:val="00182D5C"/>
    <w:rsid w:val="001F74CF"/>
    <w:rsid w:val="002443D8"/>
    <w:rsid w:val="00364A1C"/>
    <w:rsid w:val="00374971"/>
    <w:rsid w:val="003A326C"/>
    <w:rsid w:val="003A41B7"/>
    <w:rsid w:val="003C7776"/>
    <w:rsid w:val="004C50A3"/>
    <w:rsid w:val="004D6775"/>
    <w:rsid w:val="005B4E3C"/>
    <w:rsid w:val="005E030B"/>
    <w:rsid w:val="005E2AC9"/>
    <w:rsid w:val="005E62E7"/>
    <w:rsid w:val="0065162C"/>
    <w:rsid w:val="00677497"/>
    <w:rsid w:val="00682F3A"/>
    <w:rsid w:val="006A1F49"/>
    <w:rsid w:val="00736150"/>
    <w:rsid w:val="007615B3"/>
    <w:rsid w:val="009501C2"/>
    <w:rsid w:val="00963B13"/>
    <w:rsid w:val="009F53CE"/>
    <w:rsid w:val="00A0279E"/>
    <w:rsid w:val="00A2389D"/>
    <w:rsid w:val="00A36876"/>
    <w:rsid w:val="00AC17C4"/>
    <w:rsid w:val="00AE200F"/>
    <w:rsid w:val="00B1747E"/>
    <w:rsid w:val="00C32509"/>
    <w:rsid w:val="00C8589D"/>
    <w:rsid w:val="00D431EF"/>
    <w:rsid w:val="00E5708E"/>
    <w:rsid w:val="00E75866"/>
    <w:rsid w:val="00F1394C"/>
    <w:rsid w:val="00F1603D"/>
    <w:rsid w:val="00F3704B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C706F72"/>
  <w15:chartTrackingRefBased/>
  <w15:docId w15:val="{3026E912-3AF1-4C2A-91A4-92E2C92D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jc w:val="both"/>
    </w:pPr>
    <w:rPr>
      <w:sz w:val="22"/>
    </w:r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i/>
      <w:iCs/>
    </w:rPr>
  </w:style>
  <w:style w:type="paragraph" w:customStyle="1" w:styleId="310">
    <w:name w:val="Основной текст 31"/>
    <w:basedOn w:val="a"/>
    <w:pPr>
      <w:jc w:val="both"/>
    </w:pPr>
  </w:style>
  <w:style w:type="paragraph" w:styleId="a7">
    <w:name w:val="Body Text Indent"/>
    <w:basedOn w:val="a"/>
    <w:pPr>
      <w:ind w:firstLine="708"/>
      <w:jc w:val="both"/>
    </w:p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65162C"/>
    <w:pPr>
      <w:suppressAutoHyphens w:val="0"/>
      <w:spacing w:before="100" w:beforeAutospacing="1" w:after="119"/>
    </w:pPr>
    <w:rPr>
      <w:color w:val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Место проведения собрания п</vt:lpstr>
    </vt:vector>
  </TitlesOfParts>
  <Company>Microsoft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Место проведения собрания п</dc:title>
  <dc:subject/>
  <dc:creator>:-)</dc:creator>
  <cp:keywords/>
  <cp:lastModifiedBy>AdministrationRB</cp:lastModifiedBy>
  <cp:revision>2</cp:revision>
  <cp:lastPrinted>2020-07-17T06:52:00Z</cp:lastPrinted>
  <dcterms:created xsi:type="dcterms:W3CDTF">2021-05-13T09:17:00Z</dcterms:created>
  <dcterms:modified xsi:type="dcterms:W3CDTF">2021-05-13T09:17:00Z</dcterms:modified>
</cp:coreProperties>
</file>