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9EAE" w14:textId="77777777" w:rsidR="00423BCF" w:rsidRPr="00A27A9B" w:rsidRDefault="00423BCF" w:rsidP="00423BCF">
      <w:pPr>
        <w:spacing w:after="0"/>
        <w:rPr>
          <w:rFonts w:ascii="Arial" w:hAnsi="Arial" w:cs="Arial"/>
          <w:b/>
          <w:bCs/>
          <w:sz w:val="32"/>
          <w:szCs w:val="32"/>
        </w:rPr>
      </w:pPr>
      <w:bookmarkStart w:id="0" w:name="_Hlk55464354"/>
      <w:bookmarkStart w:id="1" w:name="_GoBack"/>
      <w:bookmarkEnd w:id="1"/>
    </w:p>
    <w:p w14:paraId="6E571F7F" w14:textId="77777777" w:rsidR="00423BCF" w:rsidRPr="00A27A9B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7A9B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1F60445F" w14:textId="77777777" w:rsidR="00423BCF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РЫБИНО-БУДСКОГО </w:t>
      </w:r>
      <w:r w:rsidRPr="00A27A9B">
        <w:rPr>
          <w:rFonts w:ascii="Arial" w:hAnsi="Arial" w:cs="Arial"/>
          <w:b/>
          <w:bCs/>
          <w:sz w:val="32"/>
          <w:szCs w:val="32"/>
        </w:rPr>
        <w:t>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B2BC674" w14:textId="77777777" w:rsidR="00423BCF" w:rsidRPr="00A27A9B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7A9B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14:paraId="69693717" w14:textId="77777777" w:rsidR="00423BCF" w:rsidRPr="00A27A9B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14:paraId="04735D3A" w14:textId="77777777" w:rsidR="00423BCF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7A9B">
        <w:rPr>
          <w:rFonts w:ascii="Arial" w:hAnsi="Arial" w:cs="Arial"/>
          <w:b/>
          <w:bCs/>
          <w:sz w:val="32"/>
          <w:szCs w:val="32"/>
        </w:rPr>
        <w:t>РЕШЕНИЕ</w:t>
      </w:r>
    </w:p>
    <w:p w14:paraId="58CC34D0" w14:textId="77777777" w:rsidR="00423BCF" w:rsidRPr="00A27A9B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12F8FD" w14:textId="77777777" w:rsidR="00423BCF" w:rsidRPr="00A27A9B" w:rsidRDefault="00423BCF" w:rsidP="00423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BE6CB31" w14:textId="77777777" w:rsidR="00423BCF" w:rsidRPr="00466674" w:rsidRDefault="00423BCF" w:rsidP="00423BC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6674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28</w:t>
      </w:r>
      <w:r w:rsidRPr="0046667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466674">
        <w:rPr>
          <w:rFonts w:ascii="Arial" w:hAnsi="Arial" w:cs="Arial"/>
          <w:b/>
          <w:bCs/>
          <w:sz w:val="32"/>
          <w:szCs w:val="32"/>
        </w:rPr>
        <w:t xml:space="preserve">.2020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3/7</w:t>
      </w:r>
    </w:p>
    <w:p w14:paraId="700DE300" w14:textId="77777777" w:rsidR="00423BCF" w:rsidRPr="00A27A9B" w:rsidRDefault="00423BCF" w:rsidP="00423BC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5FCA6CC9" w14:textId="77777777" w:rsidR="00423BCF" w:rsidRDefault="00423BCF" w:rsidP="003C7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7A9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положения о порядке предоставления муниципальных гарантий </w:t>
      </w:r>
      <w:proofErr w:type="spellStart"/>
      <w:r>
        <w:rPr>
          <w:rFonts w:ascii="Arial" w:hAnsi="Arial" w:cs="Arial"/>
          <w:b/>
          <w:sz w:val="32"/>
          <w:szCs w:val="32"/>
        </w:rPr>
        <w:t>Рыбино-Будским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A27A9B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>ом</w:t>
      </w:r>
    </w:p>
    <w:p w14:paraId="73BC4989" w14:textId="77777777" w:rsidR="00423BCF" w:rsidRPr="00A27A9B" w:rsidRDefault="00423BCF" w:rsidP="003C7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27A9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A27A9B">
        <w:rPr>
          <w:rFonts w:ascii="Arial" w:hAnsi="Arial" w:cs="Arial"/>
          <w:b/>
          <w:sz w:val="32"/>
          <w:szCs w:val="32"/>
        </w:rPr>
        <w:t xml:space="preserve"> района </w:t>
      </w:r>
    </w:p>
    <w:p w14:paraId="195E09E7" w14:textId="77777777" w:rsidR="00423BCF" w:rsidRPr="00423BCF" w:rsidRDefault="00423BCF" w:rsidP="003C7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BCF">
        <w:rPr>
          <w:rFonts w:ascii="Arial" w:hAnsi="Arial" w:cs="Arial"/>
          <w:b/>
          <w:sz w:val="24"/>
          <w:szCs w:val="24"/>
        </w:rPr>
        <w:t xml:space="preserve">           </w:t>
      </w:r>
    </w:p>
    <w:p w14:paraId="47AEA395" w14:textId="77777777" w:rsidR="00423BCF" w:rsidRPr="00423BCF" w:rsidRDefault="00423BCF" w:rsidP="00423B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года № 131 - ФЗ «Об 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Курской области Собрание депутатов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</w:t>
      </w:r>
      <w:r w:rsidRPr="00423BCF">
        <w:rPr>
          <w:rFonts w:ascii="Arial" w:hAnsi="Arial" w:cs="Arial"/>
          <w:b/>
          <w:sz w:val="24"/>
          <w:szCs w:val="24"/>
        </w:rPr>
        <w:t>РЕШИЛО:</w:t>
      </w:r>
      <w:r w:rsidRPr="00423BCF">
        <w:rPr>
          <w:rFonts w:ascii="Arial" w:hAnsi="Arial" w:cs="Arial"/>
          <w:sz w:val="24"/>
          <w:szCs w:val="24"/>
        </w:rPr>
        <w:t xml:space="preserve"> </w:t>
      </w:r>
    </w:p>
    <w:p w14:paraId="11C65B9B" w14:textId="77777777" w:rsidR="00423BCF" w:rsidRPr="00423BCF" w:rsidRDefault="00423BCF" w:rsidP="00423B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b/>
          <w:sz w:val="24"/>
          <w:szCs w:val="24"/>
        </w:rPr>
        <w:t xml:space="preserve">       </w:t>
      </w:r>
      <w:r w:rsidRPr="00423BCF">
        <w:rPr>
          <w:rFonts w:ascii="Arial" w:hAnsi="Arial" w:cs="Arial"/>
          <w:sz w:val="24"/>
          <w:szCs w:val="24"/>
        </w:rPr>
        <w:t xml:space="preserve">1. Утвердить положение о порядке предоставления муниципальных гарантий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Рыбино-Будским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сельсоветом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района.</w:t>
      </w:r>
    </w:p>
    <w:p w14:paraId="01B4FFEF" w14:textId="77777777" w:rsidR="002423E2" w:rsidRPr="00423BCF" w:rsidRDefault="00423BCF" w:rsidP="00423BCF">
      <w:p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      2.   Настоящее решение вступает в силу с момента подписания, подлежит размещению на официальном сайте муниципального образования «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Курской области в сети Интернет и обнародованию и распространяет свое действие с 01.01.2020г.</w:t>
      </w:r>
    </w:p>
    <w:p w14:paraId="17CB3743" w14:textId="77777777" w:rsidR="002423E2" w:rsidRPr="00423BCF" w:rsidRDefault="002423E2" w:rsidP="002423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13CB19" w14:textId="77777777" w:rsidR="002423E2" w:rsidRPr="00423BCF" w:rsidRDefault="002423E2" w:rsidP="00423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>Заместитель</w:t>
      </w:r>
    </w:p>
    <w:p w14:paraId="1463730C" w14:textId="77777777" w:rsidR="002423E2" w:rsidRPr="00423BCF" w:rsidRDefault="002423E2" w:rsidP="00423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 Председателя Собрания:                                                         </w:t>
      </w:r>
      <w:proofErr w:type="spellStart"/>
      <w:r w:rsidRPr="00423BCF">
        <w:rPr>
          <w:rFonts w:ascii="Arial" w:hAnsi="Arial" w:cs="Arial"/>
          <w:sz w:val="24"/>
          <w:szCs w:val="24"/>
        </w:rPr>
        <w:t>Тертычная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В.И</w:t>
      </w:r>
    </w:p>
    <w:p w14:paraId="46415B97" w14:textId="77777777" w:rsidR="002423E2" w:rsidRPr="00423BCF" w:rsidRDefault="002423E2" w:rsidP="00423B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54638D97" w14:textId="77777777" w:rsidR="002423E2" w:rsidRPr="00423BCF" w:rsidRDefault="002423E2" w:rsidP="00423B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3BBC9D" w14:textId="77777777" w:rsidR="002423E2" w:rsidRPr="00423BCF" w:rsidRDefault="002423E2" w:rsidP="00423BCF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2" w:name="_Hlk55464924"/>
      <w:r w:rsidRPr="00423BCF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423BCF">
        <w:rPr>
          <w:rFonts w:ascii="Arial" w:hAnsi="Arial" w:cs="Arial"/>
          <w:bCs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     </w:t>
      </w:r>
      <w:proofErr w:type="spellStart"/>
      <w:r w:rsidRPr="00423BCF">
        <w:rPr>
          <w:rFonts w:ascii="Arial" w:hAnsi="Arial" w:cs="Arial"/>
          <w:bCs/>
          <w:sz w:val="24"/>
          <w:szCs w:val="24"/>
        </w:rPr>
        <w:t>С.Н.Хайлова</w:t>
      </w:r>
      <w:proofErr w:type="spellEnd"/>
    </w:p>
    <w:p w14:paraId="30BF95F3" w14:textId="77777777" w:rsidR="002423E2" w:rsidRPr="00423BCF" w:rsidRDefault="002423E2" w:rsidP="00423B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23BCF">
        <w:rPr>
          <w:rFonts w:ascii="Arial" w:hAnsi="Arial" w:cs="Arial"/>
          <w:bCs/>
          <w:sz w:val="24"/>
          <w:szCs w:val="24"/>
        </w:rPr>
        <w:t>Обоянского района</w:t>
      </w:r>
    </w:p>
    <w:bookmarkEnd w:id="2"/>
    <w:p w14:paraId="40E8469F" w14:textId="77777777" w:rsidR="002423E2" w:rsidRDefault="002423E2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9EA1635" w14:textId="77777777" w:rsid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1462BDEE" w14:textId="77777777" w:rsid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B1D22A9" w14:textId="77777777" w:rsid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17C78703" w14:textId="77777777" w:rsid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5C933ADB" w14:textId="77777777" w:rsid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1745C950" w14:textId="77777777" w:rsid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6B48CF29" w14:textId="77777777" w:rsidR="00423BCF" w:rsidRDefault="00423BCF" w:rsidP="00423BCF">
      <w:pPr>
        <w:ind w:right="-725"/>
        <w:rPr>
          <w:rFonts w:ascii="Arial" w:hAnsi="Arial" w:cs="Arial"/>
        </w:rPr>
      </w:pPr>
    </w:p>
    <w:p w14:paraId="63405493" w14:textId="77777777" w:rsidR="003C75A4" w:rsidRDefault="003C75A4" w:rsidP="00423BCF">
      <w:pPr>
        <w:ind w:right="-725"/>
        <w:rPr>
          <w:rFonts w:ascii="Arial" w:hAnsi="Arial" w:cs="Arial"/>
        </w:rPr>
      </w:pPr>
    </w:p>
    <w:p w14:paraId="35F96ED5" w14:textId="77777777" w:rsidR="00423BCF" w:rsidRPr="00423BCF" w:rsidRDefault="00423BCF" w:rsidP="00423BCF">
      <w:pPr>
        <w:spacing w:after="0"/>
        <w:ind w:right="-61"/>
        <w:jc w:val="right"/>
        <w:rPr>
          <w:rFonts w:ascii="Arial" w:hAnsi="Arial" w:cs="Arial"/>
          <w:sz w:val="28"/>
          <w:szCs w:val="28"/>
        </w:rPr>
      </w:pPr>
      <w:r w:rsidRPr="00423BCF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14:paraId="3D1DBCA4" w14:textId="77777777" w:rsidR="00423BCF" w:rsidRPr="00423BCF" w:rsidRDefault="00423BCF" w:rsidP="00423BCF">
      <w:pPr>
        <w:spacing w:after="0"/>
        <w:ind w:right="-61"/>
        <w:jc w:val="right"/>
        <w:rPr>
          <w:rFonts w:ascii="Arial" w:hAnsi="Arial" w:cs="Arial"/>
          <w:sz w:val="28"/>
          <w:szCs w:val="28"/>
        </w:rPr>
      </w:pPr>
      <w:r w:rsidRPr="00423BCF">
        <w:rPr>
          <w:rFonts w:ascii="Arial" w:hAnsi="Arial" w:cs="Arial"/>
          <w:sz w:val="28"/>
          <w:szCs w:val="28"/>
        </w:rPr>
        <w:t>к решению Собрания депутатов</w:t>
      </w:r>
    </w:p>
    <w:p w14:paraId="38DAC28F" w14:textId="77777777" w:rsidR="00423BCF" w:rsidRPr="00423BCF" w:rsidRDefault="00423BCF" w:rsidP="00423BCF">
      <w:pPr>
        <w:spacing w:after="0"/>
        <w:ind w:right="-61"/>
        <w:jc w:val="right"/>
        <w:rPr>
          <w:rFonts w:ascii="Arial" w:hAnsi="Arial" w:cs="Arial"/>
          <w:sz w:val="28"/>
          <w:szCs w:val="28"/>
        </w:rPr>
      </w:pPr>
      <w:proofErr w:type="spellStart"/>
      <w:r w:rsidRPr="00423BCF">
        <w:rPr>
          <w:rFonts w:ascii="Arial" w:hAnsi="Arial" w:cs="Arial"/>
          <w:sz w:val="28"/>
          <w:szCs w:val="28"/>
        </w:rPr>
        <w:t>Рыбино-Будского</w:t>
      </w:r>
      <w:proofErr w:type="spellEnd"/>
      <w:r w:rsidRPr="00423BCF">
        <w:rPr>
          <w:rFonts w:ascii="Arial" w:hAnsi="Arial" w:cs="Arial"/>
          <w:sz w:val="28"/>
          <w:szCs w:val="28"/>
        </w:rPr>
        <w:t xml:space="preserve"> сельсовета</w:t>
      </w:r>
    </w:p>
    <w:p w14:paraId="3B66BFC4" w14:textId="77777777" w:rsidR="00423BCF" w:rsidRPr="00423BCF" w:rsidRDefault="00423BCF" w:rsidP="00423BCF">
      <w:pPr>
        <w:spacing w:after="0"/>
        <w:ind w:right="-61"/>
        <w:jc w:val="right"/>
        <w:rPr>
          <w:rFonts w:ascii="Arial" w:hAnsi="Arial" w:cs="Arial"/>
          <w:sz w:val="28"/>
          <w:szCs w:val="28"/>
        </w:rPr>
      </w:pPr>
      <w:proofErr w:type="spellStart"/>
      <w:r w:rsidRPr="00423BCF">
        <w:rPr>
          <w:rFonts w:ascii="Arial" w:hAnsi="Arial" w:cs="Arial"/>
          <w:sz w:val="28"/>
          <w:szCs w:val="28"/>
        </w:rPr>
        <w:t>Обоянского</w:t>
      </w:r>
      <w:proofErr w:type="spellEnd"/>
      <w:r w:rsidRPr="00423BCF">
        <w:rPr>
          <w:rFonts w:ascii="Arial" w:hAnsi="Arial" w:cs="Arial"/>
          <w:sz w:val="28"/>
          <w:szCs w:val="28"/>
        </w:rPr>
        <w:t xml:space="preserve"> района</w:t>
      </w:r>
    </w:p>
    <w:p w14:paraId="6FD7978B" w14:textId="77777777" w:rsidR="00423BCF" w:rsidRPr="00423BCF" w:rsidRDefault="00423BCF" w:rsidP="00423BCF">
      <w:pPr>
        <w:spacing w:after="0"/>
        <w:ind w:right="-6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28.10.2020г. № 3/7</w:t>
      </w:r>
    </w:p>
    <w:p w14:paraId="3CDDAB6E" w14:textId="77777777" w:rsidR="00423BCF" w:rsidRDefault="00423BCF" w:rsidP="00423BCF">
      <w:pPr>
        <w:spacing w:after="0"/>
        <w:ind w:right="-61"/>
        <w:jc w:val="right"/>
        <w:rPr>
          <w:rFonts w:ascii="Arial" w:hAnsi="Arial" w:cs="Arial"/>
        </w:rPr>
      </w:pPr>
    </w:p>
    <w:p w14:paraId="1F065F39" w14:textId="77777777" w:rsidR="00423BCF" w:rsidRPr="00423BCF" w:rsidRDefault="00423BCF" w:rsidP="00423BCF">
      <w:pPr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3BCF">
        <w:rPr>
          <w:rFonts w:ascii="Arial" w:hAnsi="Arial" w:cs="Arial"/>
          <w:b/>
          <w:sz w:val="28"/>
          <w:szCs w:val="28"/>
        </w:rPr>
        <w:t xml:space="preserve">Положение о порядке предоставления муниципальных гарантий </w:t>
      </w:r>
    </w:p>
    <w:p w14:paraId="527FD364" w14:textId="77777777" w:rsidR="00423BCF" w:rsidRPr="00423BCF" w:rsidRDefault="00423BCF" w:rsidP="00423BCF">
      <w:pPr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23BCF">
        <w:rPr>
          <w:rFonts w:ascii="Arial" w:hAnsi="Arial" w:cs="Arial"/>
          <w:b/>
          <w:sz w:val="28"/>
          <w:szCs w:val="28"/>
        </w:rPr>
        <w:t>Рыбино-Будским</w:t>
      </w:r>
      <w:proofErr w:type="spellEnd"/>
      <w:r w:rsidRPr="00423BCF">
        <w:rPr>
          <w:rFonts w:ascii="Arial" w:hAnsi="Arial" w:cs="Arial"/>
          <w:b/>
          <w:sz w:val="28"/>
          <w:szCs w:val="28"/>
        </w:rPr>
        <w:t xml:space="preserve"> сельсоветом </w:t>
      </w:r>
      <w:proofErr w:type="spellStart"/>
      <w:r w:rsidRPr="00423BCF"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Pr="00423BCF">
        <w:rPr>
          <w:rFonts w:ascii="Arial" w:hAnsi="Arial" w:cs="Arial"/>
          <w:b/>
          <w:sz w:val="28"/>
          <w:szCs w:val="28"/>
        </w:rPr>
        <w:t xml:space="preserve"> района </w:t>
      </w:r>
    </w:p>
    <w:p w14:paraId="0CDD7A53" w14:textId="77777777" w:rsidR="00423BCF" w:rsidRPr="00F60A95" w:rsidRDefault="00423BCF" w:rsidP="00423BCF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27AA7136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23BCF">
        <w:rPr>
          <w:rFonts w:ascii="Arial" w:hAnsi="Arial" w:cs="Arial"/>
          <w:b/>
          <w:sz w:val="28"/>
          <w:szCs w:val="28"/>
        </w:rPr>
        <w:t>Статья 1.  Общие положения</w:t>
      </w:r>
    </w:p>
    <w:p w14:paraId="50C5DACA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51675DBC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1. Настоящее положение определяет условия, механизм предоставления и исполнения муниципальных гарантий. Муниципальной гарантией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признается вид долгового обязательства, в силу которого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423BCF">
        <w:rPr>
          <w:rFonts w:ascii="Arial" w:hAnsi="Arial" w:cs="Arial"/>
          <w:sz w:val="24"/>
          <w:szCs w:val="24"/>
        </w:rPr>
        <w:t>в соответствии с условиями даваемого гарантом отвечать за исполнение третьим лицом (принципалом) его обязательств перед бенефициаром.</w:t>
      </w:r>
    </w:p>
    <w:p w14:paraId="0583D3C9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>2</w:t>
      </w:r>
      <w:r w:rsidRPr="00423BCF">
        <w:rPr>
          <w:rFonts w:ascii="Arial" w:hAnsi="Arial" w:cs="Arial"/>
          <w:b/>
          <w:sz w:val="24"/>
          <w:szCs w:val="24"/>
        </w:rPr>
        <w:t xml:space="preserve">. </w:t>
      </w:r>
      <w:r w:rsidRPr="00423BCF">
        <w:rPr>
          <w:rFonts w:ascii="Arial" w:hAnsi="Arial" w:cs="Arial"/>
          <w:sz w:val="24"/>
          <w:szCs w:val="24"/>
        </w:rPr>
        <w:t>Муниципальная гарантия обеспечивает надлежащее исполнение принципалом</w:t>
      </w:r>
      <w:r w:rsidRPr="00423BCF">
        <w:rPr>
          <w:rFonts w:ascii="Arial" w:hAnsi="Arial" w:cs="Arial"/>
          <w:b/>
          <w:sz w:val="24"/>
          <w:szCs w:val="24"/>
        </w:rPr>
        <w:t xml:space="preserve"> </w:t>
      </w:r>
      <w:r w:rsidRPr="00423BCF">
        <w:rPr>
          <w:rFonts w:ascii="Arial" w:hAnsi="Arial" w:cs="Arial"/>
          <w:sz w:val="24"/>
          <w:szCs w:val="24"/>
        </w:rPr>
        <w:t>его денежных обязательств перед бенефициаром, возникших из договора или иной сделки (основного обязательства).</w:t>
      </w:r>
    </w:p>
    <w:p w14:paraId="2D607B5F" w14:textId="77777777" w:rsidR="00423BCF" w:rsidRPr="00423BCF" w:rsidRDefault="00423BCF" w:rsidP="00423BC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   </w:t>
      </w:r>
      <w:r w:rsidRPr="00423BCF">
        <w:rPr>
          <w:rFonts w:ascii="Arial" w:hAnsi="Arial" w:cs="Arial"/>
          <w:sz w:val="24"/>
          <w:szCs w:val="24"/>
        </w:rPr>
        <w:tab/>
        <w:t xml:space="preserve">3. </w:t>
      </w:r>
      <w:r w:rsidRPr="00423BCF">
        <w:rPr>
          <w:rFonts w:ascii="Arial" w:eastAsia="Calibri" w:hAnsi="Arial" w:cs="Arial"/>
          <w:sz w:val="24"/>
          <w:szCs w:val="24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14:paraId="6969AB93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4. </w:t>
      </w:r>
      <w:r w:rsidRPr="00423BCF">
        <w:rPr>
          <w:rFonts w:ascii="Arial" w:eastAsia="Calibri" w:hAnsi="Arial" w:cs="Arial"/>
          <w:sz w:val="24"/>
          <w:szCs w:val="24"/>
        </w:rPr>
        <w:t>Гарант не вправе без предварительного письменного согласия бенефициара изменять условия государственной (муниципальной) гарантии.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</w:p>
    <w:p w14:paraId="15E80BDC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>5. М</w:t>
      </w:r>
      <w:r w:rsidRPr="00423BCF">
        <w:rPr>
          <w:rFonts w:ascii="Arial" w:eastAsia="Calibri" w:hAnsi="Arial" w:cs="Arial"/>
          <w:sz w:val="24"/>
          <w:szCs w:val="24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 w:history="1">
        <w:r w:rsidRPr="00423BCF">
          <w:rPr>
            <w:rFonts w:ascii="Arial" w:eastAsia="Calibri" w:hAnsi="Arial" w:cs="Arial"/>
            <w:color w:val="0000FF"/>
            <w:sz w:val="24"/>
            <w:szCs w:val="24"/>
          </w:rPr>
          <w:t xml:space="preserve">подпункте 14 пункта </w:t>
        </w:r>
        <w:r w:rsidRPr="00423BCF">
          <w:rPr>
            <w:rFonts w:ascii="Arial" w:eastAsia="Calibri" w:hAnsi="Arial" w:cs="Arial"/>
            <w:color w:val="0000FF"/>
            <w:sz w:val="24"/>
            <w:szCs w:val="24"/>
          </w:rPr>
          <w:lastRenderedPageBreak/>
          <w:t>6</w:t>
        </w:r>
      </w:hyperlink>
      <w:r w:rsidRPr="00423BCF">
        <w:rPr>
          <w:rFonts w:ascii="Arial" w:eastAsia="Calibri" w:hAnsi="Arial" w:cs="Arial"/>
          <w:sz w:val="24"/>
          <w:szCs w:val="24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 w:history="1">
        <w:r w:rsidRPr="00423BCF">
          <w:rPr>
            <w:rFonts w:ascii="Arial" w:eastAsia="Calibri" w:hAnsi="Arial" w:cs="Arial"/>
            <w:color w:val="0000FF"/>
            <w:sz w:val="24"/>
            <w:szCs w:val="24"/>
          </w:rPr>
          <w:t>пунктом 7</w:t>
        </w:r>
      </w:hyperlink>
      <w:r w:rsidRPr="00423BCF">
        <w:rPr>
          <w:rFonts w:ascii="Arial" w:eastAsia="Calibri" w:hAnsi="Arial" w:cs="Arial"/>
          <w:sz w:val="24"/>
          <w:szCs w:val="24"/>
        </w:rPr>
        <w:t xml:space="preserve"> статьи 115 и </w:t>
      </w:r>
      <w:hyperlink r:id="rId7" w:history="1">
        <w:r w:rsidRPr="00423BCF">
          <w:rPr>
            <w:rFonts w:ascii="Arial" w:eastAsia="Calibri" w:hAnsi="Arial" w:cs="Arial"/>
            <w:color w:val="0000FF"/>
            <w:sz w:val="24"/>
            <w:szCs w:val="24"/>
          </w:rPr>
          <w:t>пунктом 5 статьи 115.3</w:t>
        </w:r>
      </w:hyperlink>
      <w:r w:rsidRPr="00423BCF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Федерации.</w:t>
      </w:r>
    </w:p>
    <w:p w14:paraId="021BA827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6. </w:t>
      </w:r>
      <w:r w:rsidRPr="00423BCF">
        <w:rPr>
          <w:rFonts w:ascii="Arial" w:eastAsia="Calibri" w:hAnsi="Arial" w:cs="Arial"/>
          <w:sz w:val="24"/>
          <w:szCs w:val="24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14:paraId="7A0EA09A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E343C3F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23BCF">
        <w:rPr>
          <w:rFonts w:ascii="Arial" w:hAnsi="Arial" w:cs="Arial"/>
          <w:b/>
          <w:sz w:val="24"/>
          <w:szCs w:val="24"/>
        </w:rPr>
        <w:t>Статья 2. Право представления и форма муниципальной гарантии</w:t>
      </w:r>
    </w:p>
    <w:p w14:paraId="54F7F083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46D2B133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>1.</w:t>
      </w:r>
      <w:r w:rsidRPr="00423BCF">
        <w:rPr>
          <w:rFonts w:ascii="Arial" w:hAnsi="Arial" w:cs="Arial"/>
          <w:b/>
          <w:sz w:val="24"/>
          <w:szCs w:val="24"/>
        </w:rPr>
        <w:t xml:space="preserve"> </w:t>
      </w:r>
      <w:r w:rsidRPr="00423BCF">
        <w:rPr>
          <w:rFonts w:ascii="Arial" w:hAnsi="Arial" w:cs="Arial"/>
          <w:sz w:val="24"/>
          <w:szCs w:val="24"/>
        </w:rPr>
        <w:t xml:space="preserve">От имени гаранта муниципальные гарантии предоставляются Администрацией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в пределах общей суммы предоставляемых гарантий, указанной в решении Собрания депутатов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о бюджете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на очередной финансовый год и плановый</w:t>
      </w:r>
      <w:r w:rsidRPr="00423BCF">
        <w:rPr>
          <w:rFonts w:ascii="Arial" w:hAnsi="Arial" w:cs="Arial"/>
          <w:sz w:val="24"/>
          <w:szCs w:val="24"/>
        </w:rPr>
        <w:tab/>
        <w:t>период в соответствии с требованиями Бюджетного кодекса Российской Федерации.</w:t>
      </w:r>
    </w:p>
    <w:p w14:paraId="1BE4C2AD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</w:rPr>
        <w:t xml:space="preserve">      </w:t>
      </w:r>
      <w:r w:rsidRPr="00423BCF">
        <w:rPr>
          <w:rFonts w:ascii="Arial" w:hAnsi="Arial" w:cs="Arial"/>
          <w:sz w:val="24"/>
          <w:szCs w:val="24"/>
        </w:rPr>
        <w:tab/>
        <w:t xml:space="preserve">2. Администрация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заключает договоры о предоставлении муниципальной гарантии и выдает муниципальные гарантии по долговым обязательствам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или участвующих в реализации социально - экономического развития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20D35D3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3. Форма договора о предоставлении муниципальной гарантии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и форма муниципальной гарантии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утверждается Администрацией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района.</w:t>
      </w:r>
    </w:p>
    <w:p w14:paraId="3FD6A45D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423BCF">
        <w:rPr>
          <w:rFonts w:ascii="Arial" w:hAnsi="Arial" w:cs="Arial"/>
          <w:sz w:val="24"/>
          <w:szCs w:val="24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14:paraId="286C4CEB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eastAsia="Calibri" w:hAnsi="Arial" w:cs="Arial"/>
          <w:sz w:val="24"/>
          <w:szCs w:val="24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5DCF91A3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eastAsia="Calibri" w:hAnsi="Arial" w:cs="Arial"/>
          <w:sz w:val="24"/>
          <w:szCs w:val="24"/>
        </w:rPr>
        <w:t>2) общий объем гарантий;</w:t>
      </w:r>
    </w:p>
    <w:p w14:paraId="7F12F1E1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eastAsia="Calibri" w:hAnsi="Arial" w:cs="Arial"/>
          <w:sz w:val="24"/>
          <w:szCs w:val="24"/>
        </w:rPr>
        <w:t>3) наличие (отсутствие) права регрессного требования гаранта к принципалам;</w:t>
      </w:r>
    </w:p>
    <w:p w14:paraId="14D63283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23BCF">
        <w:rPr>
          <w:rFonts w:ascii="Arial" w:eastAsia="Calibri" w:hAnsi="Arial" w:cs="Arial"/>
          <w:sz w:val="24"/>
          <w:szCs w:val="24"/>
        </w:rPr>
        <w:lastRenderedPageBreak/>
        <w:t>4) иные условия предоставления и исполнения гарантий.</w:t>
      </w:r>
    </w:p>
    <w:p w14:paraId="785C831C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14:paraId="101EB9DE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Статья 3. Порядок и условия предоставления муниципальной гарантии</w:t>
      </w:r>
    </w:p>
    <w:p w14:paraId="05CD3452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</w:p>
    <w:p w14:paraId="2C5CE9E2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color w:val="22272F"/>
          <w:sz w:val="24"/>
          <w:szCs w:val="24"/>
        </w:rPr>
        <w:t xml:space="preserve">   </w:t>
      </w:r>
      <w:r w:rsidRPr="00423BCF">
        <w:rPr>
          <w:rFonts w:ascii="Arial" w:hAnsi="Arial" w:cs="Arial"/>
          <w:color w:val="22272F"/>
          <w:sz w:val="24"/>
          <w:szCs w:val="24"/>
        </w:rPr>
        <w:tab/>
      </w:r>
      <w:r w:rsidRPr="00423BCF">
        <w:rPr>
          <w:rFonts w:ascii="Arial" w:hAnsi="Arial" w:cs="Arial"/>
          <w:sz w:val="24"/>
          <w:szCs w:val="24"/>
        </w:rPr>
        <w:t xml:space="preserve">1. Предоставление муниципальных гарантий осуществляется Администрацией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в соответствии с Бюджетным Кодексом Российской Федерации, решением Собрания депутатов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о бюджете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14:paraId="03855082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 xml:space="preserve"> -  финансовое состояние принципала является удовлетворительным;</w:t>
      </w:r>
    </w:p>
    <w:p w14:paraId="2C6E30B1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- предоставления принципалом обеспечения до дачи выдачи муниципальной гарантии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14:paraId="1A4EC940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14:paraId="5B8B52A6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0AEE7F34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или в уполномоченный орган следующих документов:</w:t>
      </w:r>
    </w:p>
    <w:p w14:paraId="7A9299A5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>, срока погашения кредита и предполагаемого процента за кредит;</w:t>
      </w:r>
    </w:p>
    <w:p w14:paraId="651D5224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14:paraId="30E50B04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lastRenderedPageBreak/>
        <w:t>- технико-экономического обоснования для получения заемных средств;</w:t>
      </w:r>
    </w:p>
    <w:p w14:paraId="5DE46D6C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проекта кредитного договора;</w:t>
      </w:r>
    </w:p>
    <w:p w14:paraId="1F46A154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проекта договора поручительства (гарантии);</w:t>
      </w:r>
    </w:p>
    <w:p w14:paraId="73A7C5DD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проекта договора залога;</w:t>
      </w:r>
    </w:p>
    <w:p w14:paraId="065EB1E4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учредительных документов или их нотариально заверенных копий;</w:t>
      </w:r>
    </w:p>
    <w:p w14:paraId="79DB1C04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информация об отсутствии задолженности по платежам всех уровней и внебюджетные фонды;</w:t>
      </w:r>
    </w:p>
    <w:p w14:paraId="65CEBB63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14:paraId="46F7C192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14:paraId="29C9DA81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>Документы по передаваемому в залог имуществу предоставляются в случае залога имущества.</w:t>
      </w:r>
    </w:p>
    <w:p w14:paraId="3FD03FE2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3.  Решение о предоставлении или об отказе в предоставлении муниципальной гарантии принимается Администрацией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в течение десяти дней с момента окончания проверки принципала. О принятом решении о предоставлении или об отказе в предоставлении муниципальной гарантии, Администрация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уведомляет принципала путем направления в его адрес письма.</w:t>
      </w:r>
    </w:p>
    <w:p w14:paraId="332FA3B5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В постановлении Администрации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14:paraId="45A83217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4.  В течение 5 (пяти) рабочих дней после подписания Главой </w:t>
      </w:r>
      <w:proofErr w:type="spellStart"/>
      <w:r w:rsidRPr="00423BCF">
        <w:rPr>
          <w:rFonts w:ascii="Arial" w:hAnsi="Arial" w:cs="Arial"/>
          <w:sz w:val="24"/>
          <w:szCs w:val="24"/>
        </w:rPr>
        <w:t>Котельниковкого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 Договоры и муниципальная гарантия от имени гаранта подписываются Главой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либо иным должностным лицом, имеющим соответствующие полномочия.</w:t>
      </w:r>
    </w:p>
    <w:p w14:paraId="6096864D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5. Решением о бюджете на очередной финансовый год и плановый период должны быть предусмотрены бюджетные ассигнования на возможное исполнение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lastRenderedPageBreak/>
        <w:t>муниципальных гарантий.</w:t>
      </w:r>
    </w:p>
    <w:p w14:paraId="09AB3209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ведёт учёт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07AB32A1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14:paraId="4DC1F62C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гарантия финансово состоятельного юридического лица;</w:t>
      </w:r>
    </w:p>
    <w:p w14:paraId="250DCBDB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договор страхования риска непогашения кредита принципалом;</w:t>
      </w:r>
    </w:p>
    <w:p w14:paraId="1D524A2E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договор залога имущества, заключенный с принципалом.</w:t>
      </w:r>
    </w:p>
    <w:p w14:paraId="78F49455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14:paraId="59EB87F9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14:paraId="3BCC487A" w14:textId="77777777" w:rsidR="00423BCF" w:rsidRPr="00423BCF" w:rsidRDefault="00423BCF" w:rsidP="00423BCF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705552D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b/>
          <w:sz w:val="24"/>
          <w:szCs w:val="24"/>
          <w:shd w:val="clear" w:color="auto" w:fill="FFFFFF"/>
        </w:rPr>
        <w:t>Статья 4. Порядок учета муниципальной гарантии</w:t>
      </w:r>
    </w:p>
    <w:p w14:paraId="12A1658F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4C1D9FE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proofErr w:type="spellStart"/>
      <w:r w:rsidRPr="00423BCF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</w:rPr>
        <w:t xml:space="preserve"> района</w:t>
      </w: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как вид долгового обязательства.</w:t>
      </w:r>
    </w:p>
    <w:p w14:paraId="2BD4C436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2.  Администрация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1C78046A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3. 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 отчет о получении, погашении и обслуживании привлеченных займов, обеспеченных муниципальной гарантией.</w:t>
      </w:r>
    </w:p>
    <w:p w14:paraId="434E2435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423BCF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Pr="00423BCF">
        <w:rPr>
          <w:rFonts w:ascii="Arial" w:hAnsi="Arial" w:cs="Arial"/>
          <w:sz w:val="24"/>
          <w:szCs w:val="24"/>
          <w:shd w:val="clear" w:color="auto" w:fill="FFFFFF"/>
        </w:rPr>
        <w:t xml:space="preserve"> района:</w:t>
      </w:r>
    </w:p>
    <w:p w14:paraId="27CFECF5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14:paraId="6EC23576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sz w:val="24"/>
          <w:szCs w:val="24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14:paraId="2B89F47E" w14:textId="77777777" w:rsidR="00423BCF" w:rsidRPr="00423BCF" w:rsidRDefault="00423BCF" w:rsidP="00423BCF">
      <w:pPr>
        <w:widowControl w:val="0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6754CBA" w14:textId="77777777" w:rsidR="00423BCF" w:rsidRPr="00423BCF" w:rsidRDefault="00423BCF" w:rsidP="00423BCF">
      <w:pPr>
        <w:widowControl w:val="0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3BCF">
        <w:rPr>
          <w:rFonts w:ascii="Arial" w:hAnsi="Arial" w:cs="Arial"/>
          <w:b/>
          <w:sz w:val="24"/>
          <w:szCs w:val="24"/>
          <w:shd w:val="clear" w:color="auto" w:fill="FFFFFF"/>
        </w:rPr>
        <w:t>Статья 5. Эмиссия и обращение муниципальных ценных бумаг</w:t>
      </w:r>
    </w:p>
    <w:p w14:paraId="3D0D7C4C" w14:textId="77777777" w:rsidR="00423BCF" w:rsidRPr="00423BCF" w:rsidRDefault="00423BCF" w:rsidP="00423BCF">
      <w:pPr>
        <w:widowControl w:val="0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9664BB2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23BCF">
        <w:rPr>
          <w:rFonts w:ascii="Arial" w:hAnsi="Arial" w:cs="Arial"/>
          <w:shd w:val="clear" w:color="auto" w:fill="FFFFFF"/>
        </w:rPr>
        <w:t>1. Муниципальными ценными бумагами признаются ценные бумаги, выпущенные от имени муниципального образования.</w:t>
      </w:r>
    </w:p>
    <w:p w14:paraId="7472CE91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423BCF">
        <w:rPr>
          <w:rFonts w:ascii="Arial" w:hAnsi="Arial" w:cs="Arial"/>
          <w:shd w:val="clear" w:color="auto" w:fill="FFFFFF"/>
        </w:rPr>
        <w:t xml:space="preserve">    </w:t>
      </w:r>
      <w:r w:rsidRPr="00423BCF">
        <w:rPr>
          <w:rFonts w:ascii="Arial" w:hAnsi="Arial" w:cs="Arial"/>
          <w:shd w:val="clear" w:color="auto" w:fill="FFFFFF"/>
        </w:rPr>
        <w:tab/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14:paraId="736B87E2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423BCF">
        <w:rPr>
          <w:rFonts w:ascii="Arial" w:hAnsi="Arial" w:cs="Arial"/>
          <w:shd w:val="clear" w:color="auto" w:fill="FFFFFF"/>
        </w:rPr>
        <w:t xml:space="preserve">    </w:t>
      </w:r>
      <w:r w:rsidRPr="00423BCF">
        <w:rPr>
          <w:rFonts w:ascii="Arial" w:hAnsi="Arial" w:cs="Arial"/>
          <w:shd w:val="clear" w:color="auto" w:fill="FFFFFF"/>
        </w:rPr>
        <w:tab/>
        <w:t xml:space="preserve">Эмитентом муниципальных ценных бумаг является Администрация </w:t>
      </w:r>
      <w:proofErr w:type="spellStart"/>
      <w:r w:rsidRPr="00423BCF">
        <w:rPr>
          <w:rFonts w:ascii="Arial" w:hAnsi="Arial" w:cs="Arial"/>
        </w:rPr>
        <w:t>Рыбино-Будского</w:t>
      </w:r>
      <w:proofErr w:type="spellEnd"/>
      <w:r w:rsidRPr="00423BCF">
        <w:rPr>
          <w:rFonts w:ascii="Arial" w:hAnsi="Arial" w:cs="Arial"/>
        </w:rPr>
        <w:t xml:space="preserve"> сельсовета </w:t>
      </w:r>
      <w:proofErr w:type="spellStart"/>
      <w:r w:rsidRPr="00423BCF">
        <w:rPr>
          <w:rFonts w:ascii="Arial" w:hAnsi="Arial" w:cs="Arial"/>
        </w:rPr>
        <w:t>Обоянского</w:t>
      </w:r>
      <w:proofErr w:type="spellEnd"/>
      <w:r w:rsidRPr="00423BCF">
        <w:rPr>
          <w:rFonts w:ascii="Arial" w:hAnsi="Arial" w:cs="Arial"/>
        </w:rPr>
        <w:t xml:space="preserve"> района</w:t>
      </w:r>
      <w:r w:rsidRPr="00423BCF">
        <w:rPr>
          <w:rFonts w:ascii="Arial" w:hAnsi="Arial" w:cs="Arial"/>
          <w:shd w:val="clear" w:color="auto" w:fill="FFFFFF"/>
        </w:rPr>
        <w:t xml:space="preserve">, которая от имени </w:t>
      </w:r>
      <w:proofErr w:type="spellStart"/>
      <w:r w:rsidRPr="00423BCF">
        <w:rPr>
          <w:rFonts w:ascii="Arial" w:hAnsi="Arial" w:cs="Arial"/>
        </w:rPr>
        <w:t>Рыбино-Будского</w:t>
      </w:r>
      <w:proofErr w:type="spellEnd"/>
      <w:r w:rsidRPr="00423BCF">
        <w:rPr>
          <w:rFonts w:ascii="Arial" w:hAnsi="Arial" w:cs="Arial"/>
        </w:rPr>
        <w:t xml:space="preserve"> сельсовета </w:t>
      </w:r>
      <w:proofErr w:type="spellStart"/>
      <w:r w:rsidRPr="00423BCF">
        <w:rPr>
          <w:rFonts w:ascii="Arial" w:hAnsi="Arial" w:cs="Arial"/>
        </w:rPr>
        <w:t>Обоянского</w:t>
      </w:r>
      <w:proofErr w:type="spellEnd"/>
      <w:r w:rsidRPr="00423BCF">
        <w:rPr>
          <w:rFonts w:ascii="Arial" w:hAnsi="Arial" w:cs="Arial"/>
        </w:rPr>
        <w:t xml:space="preserve"> района</w:t>
      </w:r>
      <w:r w:rsidRPr="00423BCF">
        <w:rPr>
          <w:rFonts w:ascii="Arial" w:hAnsi="Arial" w:cs="Arial"/>
          <w:shd w:val="clear" w:color="auto" w:fill="FFFFFF"/>
        </w:rPr>
        <w:t xml:space="preserve"> 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 права на осуществление муниципальных заимствований.</w:t>
      </w:r>
    </w:p>
    <w:p w14:paraId="7F48E900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423BCF">
        <w:rPr>
          <w:rFonts w:ascii="Arial" w:hAnsi="Arial" w:cs="Arial"/>
          <w:shd w:val="clear" w:color="auto" w:fill="FFFFFF"/>
        </w:rPr>
        <w:t xml:space="preserve">   </w:t>
      </w:r>
      <w:r w:rsidRPr="00423BCF">
        <w:rPr>
          <w:rFonts w:ascii="Arial" w:hAnsi="Arial" w:cs="Arial"/>
          <w:shd w:val="clear" w:color="auto" w:fill="FFFFFF"/>
        </w:rPr>
        <w:tab/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14:paraId="2B1FA79A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23BCF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14:paraId="786D897F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 xml:space="preserve">3. Обязательства </w:t>
      </w:r>
      <w:proofErr w:type="spellStart"/>
      <w:r w:rsidRPr="00423BCF">
        <w:rPr>
          <w:rFonts w:ascii="Arial" w:hAnsi="Arial" w:cs="Arial"/>
        </w:rPr>
        <w:t>Рыбино-Будского</w:t>
      </w:r>
      <w:proofErr w:type="spellEnd"/>
      <w:r w:rsidRPr="00423BCF">
        <w:rPr>
          <w:rFonts w:ascii="Arial" w:hAnsi="Arial" w:cs="Arial"/>
        </w:rPr>
        <w:t xml:space="preserve"> сельсовета </w:t>
      </w:r>
      <w:proofErr w:type="spellStart"/>
      <w:r w:rsidRPr="00423BCF">
        <w:rPr>
          <w:rFonts w:ascii="Arial" w:hAnsi="Arial" w:cs="Arial"/>
        </w:rPr>
        <w:t>Обоянского</w:t>
      </w:r>
      <w:proofErr w:type="spellEnd"/>
      <w:r w:rsidRPr="00423BCF">
        <w:rPr>
          <w:rFonts w:ascii="Arial" w:hAnsi="Arial" w:cs="Arial"/>
        </w:rPr>
        <w:t xml:space="preserve"> района, возникшие в результате эмиссии муниципальных ценных бумаг, составляющие внутренний долг и удостоверяющие право на получение доходов в денежной </w:t>
      </w:r>
      <w:r w:rsidRPr="00423BCF">
        <w:rPr>
          <w:rFonts w:ascii="Arial" w:hAnsi="Arial" w:cs="Arial"/>
        </w:rPr>
        <w:lastRenderedPageBreak/>
        <w:t>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14:paraId="1D40C314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 xml:space="preserve">4. Администрация </w:t>
      </w:r>
      <w:proofErr w:type="spellStart"/>
      <w:r w:rsidRPr="00423BCF">
        <w:rPr>
          <w:rFonts w:ascii="Arial" w:hAnsi="Arial" w:cs="Arial"/>
        </w:rPr>
        <w:t>Рыбино-Будского</w:t>
      </w:r>
      <w:proofErr w:type="spellEnd"/>
      <w:r w:rsidRPr="00423BCF">
        <w:rPr>
          <w:rFonts w:ascii="Arial" w:hAnsi="Arial" w:cs="Arial"/>
        </w:rPr>
        <w:t xml:space="preserve"> сельсовета </w:t>
      </w:r>
      <w:proofErr w:type="spellStart"/>
      <w:r w:rsidRPr="00423BCF">
        <w:rPr>
          <w:rFonts w:ascii="Arial" w:hAnsi="Arial" w:cs="Arial"/>
        </w:rPr>
        <w:t>Обоянского</w:t>
      </w:r>
      <w:proofErr w:type="spellEnd"/>
      <w:r w:rsidRPr="00423BCF">
        <w:rPr>
          <w:rFonts w:ascii="Arial" w:hAnsi="Arial" w:cs="Arial"/>
        </w:rPr>
        <w:t xml:space="preserve"> района,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14:paraId="58888625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1) на вид ценных бумаг;</w:t>
      </w:r>
    </w:p>
    <w:p w14:paraId="088F15E8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14:paraId="74481E4C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14:paraId="0DBF5295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4) на порядок размещения муниципальных ценных бумаг;</w:t>
      </w:r>
    </w:p>
    <w:p w14:paraId="7FCFD31A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14:paraId="62E27664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6) на размер дохода или порядок его расчета;</w:t>
      </w:r>
    </w:p>
    <w:p w14:paraId="24E4D48A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14:paraId="79BA6F6C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14:paraId="00517268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</w:p>
    <w:p w14:paraId="4F9EB01C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14:paraId="15D70216" w14:textId="77777777" w:rsidR="00423BCF" w:rsidRPr="00423BCF" w:rsidRDefault="00423BCF" w:rsidP="00423B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3BCF">
        <w:rPr>
          <w:rFonts w:ascii="Arial" w:hAnsi="Arial" w:cs="Arial"/>
          <w:sz w:val="24"/>
          <w:szCs w:val="24"/>
        </w:rPr>
        <w:t>3) об исполнении бюджета заемщика за последние три завершенных финансовых года (</w:t>
      </w:r>
      <w:r w:rsidRPr="00423BCF">
        <w:rPr>
          <w:rFonts w:ascii="Arial" w:eastAsia="Calibri" w:hAnsi="Arial" w:cs="Arial"/>
          <w:sz w:val="24"/>
          <w:szCs w:val="24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423BCF">
        <w:rPr>
          <w:rFonts w:ascii="Arial" w:hAnsi="Arial" w:cs="Arial"/>
          <w:sz w:val="24"/>
          <w:szCs w:val="24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 года.</w:t>
      </w:r>
    </w:p>
    <w:p w14:paraId="7477B4AB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 xml:space="preserve">   </w:t>
      </w:r>
      <w:r w:rsidRPr="00423BCF">
        <w:rPr>
          <w:rFonts w:ascii="Arial" w:hAnsi="Arial" w:cs="Arial"/>
        </w:rPr>
        <w:tab/>
        <w:t xml:space="preserve"> Решение о выпуске (дополнительном выпуске), принимаемое Администрацией КСП как эмитентом, должно включать следующие обязательные </w:t>
      </w:r>
      <w:r w:rsidRPr="00423BCF">
        <w:rPr>
          <w:rFonts w:ascii="Arial" w:hAnsi="Arial" w:cs="Arial"/>
        </w:rPr>
        <w:lastRenderedPageBreak/>
        <w:t>условия:</w:t>
      </w:r>
    </w:p>
    <w:p w14:paraId="2F5B0A8B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1) наименование эмитента;</w:t>
      </w:r>
    </w:p>
    <w:p w14:paraId="52B04B3D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2) дата начала размещения ценных бумаг;</w:t>
      </w:r>
    </w:p>
    <w:p w14:paraId="50434DB5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3) дата или период размещения ценных бумаг;</w:t>
      </w:r>
    </w:p>
    <w:p w14:paraId="4108FDD5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4) форма выпуска (дополнительного выпуска) ценных бумаг;</w:t>
      </w:r>
    </w:p>
    <w:p w14:paraId="10FEAF7F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5) номинальная стоимость одной ценной бумаги;</w:t>
      </w:r>
    </w:p>
    <w:p w14:paraId="159F49D2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6) количество ценных бумаг выпуска (дополнительного выпуска);</w:t>
      </w:r>
    </w:p>
    <w:p w14:paraId="1ADFB6FD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7) дата погашения ценных бумаг;</w:t>
      </w:r>
    </w:p>
    <w:p w14:paraId="137BB625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14:paraId="0C075FB1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14:paraId="11EED043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14:paraId="11B84E58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3BCF">
        <w:rPr>
          <w:rFonts w:ascii="Arial" w:hAnsi="Arial" w:cs="Arial"/>
        </w:rPr>
        <w:t xml:space="preserve">   </w:t>
      </w:r>
      <w:r w:rsidRPr="00423BCF">
        <w:rPr>
          <w:rFonts w:ascii="Arial" w:hAnsi="Arial" w:cs="Arial"/>
        </w:rPr>
        <w:tab/>
        <w:t xml:space="preserve">Администрация </w:t>
      </w:r>
      <w:proofErr w:type="spellStart"/>
      <w:r w:rsidRPr="00423BCF">
        <w:rPr>
          <w:rFonts w:ascii="Arial" w:hAnsi="Arial" w:cs="Arial"/>
        </w:rPr>
        <w:t>Рыбино-Будского</w:t>
      </w:r>
      <w:proofErr w:type="spellEnd"/>
      <w:r w:rsidRPr="00423BCF">
        <w:rPr>
          <w:rFonts w:ascii="Arial" w:hAnsi="Arial" w:cs="Arial"/>
        </w:rPr>
        <w:t xml:space="preserve"> сельсовета </w:t>
      </w:r>
      <w:proofErr w:type="spellStart"/>
      <w:r w:rsidRPr="00423BCF">
        <w:rPr>
          <w:rFonts w:ascii="Arial" w:hAnsi="Arial" w:cs="Arial"/>
        </w:rPr>
        <w:t>Обоянского</w:t>
      </w:r>
      <w:proofErr w:type="spellEnd"/>
      <w:r w:rsidRPr="00423BCF">
        <w:rPr>
          <w:rFonts w:ascii="Arial" w:hAnsi="Arial" w:cs="Arial"/>
        </w:rPr>
        <w:t xml:space="preserve"> района, как </w:t>
      </w:r>
      <w:r w:rsidRPr="00423BCF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14:paraId="66A23BB1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23BCF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14:paraId="78D8D834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423BCF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proofErr w:type="spellStart"/>
      <w:r>
        <w:rPr>
          <w:rFonts w:ascii="Arial" w:hAnsi="Arial" w:cs="Arial"/>
        </w:rPr>
        <w:t>Рыбино-Будским</w:t>
      </w:r>
      <w:proofErr w:type="spellEnd"/>
      <w:r>
        <w:rPr>
          <w:rFonts w:ascii="Arial" w:hAnsi="Arial" w:cs="Arial"/>
        </w:rPr>
        <w:t xml:space="preserve"> </w:t>
      </w:r>
      <w:r w:rsidRPr="00423BCF">
        <w:rPr>
          <w:rFonts w:ascii="Arial" w:hAnsi="Arial" w:cs="Arial"/>
        </w:rPr>
        <w:t xml:space="preserve">сельсоветом </w:t>
      </w:r>
      <w:proofErr w:type="spellStart"/>
      <w:r w:rsidRPr="00423BCF">
        <w:rPr>
          <w:rFonts w:ascii="Arial" w:hAnsi="Arial" w:cs="Arial"/>
        </w:rPr>
        <w:t>Обоянского</w:t>
      </w:r>
      <w:proofErr w:type="spellEnd"/>
      <w:r w:rsidRPr="00423BCF">
        <w:rPr>
          <w:rFonts w:ascii="Arial" w:hAnsi="Arial" w:cs="Arial"/>
        </w:rPr>
        <w:t xml:space="preserve"> района</w:t>
      </w:r>
      <w:r w:rsidRPr="00423BCF">
        <w:rPr>
          <w:rFonts w:ascii="Arial" w:hAnsi="Arial" w:cs="Arial"/>
          <w:shd w:val="clear" w:color="auto" w:fill="FFFFFF"/>
        </w:rPr>
        <w:t>.</w:t>
      </w:r>
    </w:p>
    <w:p w14:paraId="31EB3A1A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820D0FD" w14:textId="77777777" w:rsidR="00423BCF" w:rsidRPr="00423BCF" w:rsidRDefault="00423BCF" w:rsidP="00423BCF">
      <w:pPr>
        <w:pStyle w:val="s1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DFE2FB6" w14:textId="77777777" w:rsidR="00423BCF" w:rsidRPr="00423BCF" w:rsidRDefault="00423BCF" w:rsidP="00423BCF">
      <w:pPr>
        <w:widowControl w:val="0"/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14:paraId="6B791CA0" w14:textId="77777777" w:rsidR="00423BCF" w:rsidRPr="00423BCF" w:rsidRDefault="00423BCF" w:rsidP="00423BC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204C1938" w14:textId="77777777" w:rsidR="00423BCF" w:rsidRP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2702CD2" w14:textId="77777777" w:rsidR="00423BCF" w:rsidRP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447445F6" w14:textId="77777777" w:rsidR="00423BCF" w:rsidRP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3BACC7C2" w14:textId="77777777" w:rsidR="00423BCF" w:rsidRPr="00423BCF" w:rsidRDefault="00423BCF" w:rsidP="00423BCF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sectPr w:rsidR="00423BCF" w:rsidRPr="00423BCF" w:rsidSect="0099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474A"/>
    <w:multiLevelType w:val="hybridMultilevel"/>
    <w:tmpl w:val="7844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6"/>
    <w:rsid w:val="00046D24"/>
    <w:rsid w:val="00234D20"/>
    <w:rsid w:val="002423E2"/>
    <w:rsid w:val="003C75A4"/>
    <w:rsid w:val="00423BCF"/>
    <w:rsid w:val="00704D94"/>
    <w:rsid w:val="007B79DD"/>
    <w:rsid w:val="0099451D"/>
    <w:rsid w:val="009C470A"/>
    <w:rsid w:val="009D5106"/>
    <w:rsid w:val="00B028A8"/>
    <w:rsid w:val="00BE2C76"/>
    <w:rsid w:val="00D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425"/>
  <w15:docId w15:val="{AC92D87E-1347-479D-9F69-BBFCDE4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1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A8"/>
    <w:pPr>
      <w:ind w:left="720"/>
      <w:contextualSpacing/>
    </w:pPr>
  </w:style>
  <w:style w:type="paragraph" w:customStyle="1" w:styleId="ConsPlusNormal">
    <w:name w:val="ConsPlusNormal"/>
    <w:rsid w:val="002423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4">
    <w:name w:val="Основной текст (4)_"/>
    <w:basedOn w:val="a0"/>
    <w:link w:val="40"/>
    <w:rsid w:val="00234D2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234D20"/>
    <w:rPr>
      <w:rFonts w:ascii="Arial" w:eastAsia="Arial" w:hAnsi="Arial" w:cs="Arial"/>
      <w:shd w:val="clear" w:color="auto" w:fill="FFFFFF"/>
    </w:rPr>
  </w:style>
  <w:style w:type="character" w:customStyle="1" w:styleId="a5">
    <w:name w:val="Основной текст + Полужирный"/>
    <w:basedOn w:val="a4"/>
    <w:rsid w:val="00234D2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34D20"/>
    <w:pPr>
      <w:widowControl w:val="0"/>
      <w:shd w:val="clear" w:color="auto" w:fill="FFFFFF"/>
      <w:spacing w:before="180" w:after="0" w:line="278" w:lineRule="exact"/>
      <w:jc w:val="both"/>
    </w:pPr>
    <w:rPr>
      <w:rFonts w:ascii="Arial" w:eastAsia="Arial" w:hAnsi="Arial" w:cs="Arial"/>
      <w:lang w:eastAsia="en-US"/>
    </w:rPr>
  </w:style>
  <w:style w:type="paragraph" w:customStyle="1" w:styleId="40">
    <w:name w:val="Основной текст (4)"/>
    <w:basedOn w:val="a"/>
    <w:link w:val="4"/>
    <w:rsid w:val="00234D20"/>
    <w:pPr>
      <w:widowControl w:val="0"/>
      <w:shd w:val="clear" w:color="auto" w:fill="FFFFFF"/>
      <w:spacing w:before="420" w:after="0" w:line="317" w:lineRule="exact"/>
      <w:jc w:val="center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42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2022-03-09T08:18:00Z</cp:lastPrinted>
  <dcterms:created xsi:type="dcterms:W3CDTF">2022-03-09T08:18:00Z</dcterms:created>
  <dcterms:modified xsi:type="dcterms:W3CDTF">2022-03-09T08:18:00Z</dcterms:modified>
</cp:coreProperties>
</file>